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396081" w14:textId="405309A6" w:rsidR="00357576" w:rsidRDefault="00991D00">
      <w:r>
        <w:rPr>
          <w:noProof/>
        </w:rPr>
        <mc:AlternateContent>
          <mc:Choice Requires="wps">
            <w:drawing>
              <wp:anchor distT="0" distB="0" distL="114300" distR="114300" simplePos="0" relativeHeight="251662336" behindDoc="0" locked="0" layoutInCell="1" allowOverlap="1" wp14:anchorId="4DC2720A" wp14:editId="5D2FDA4C">
                <wp:simplePos x="0" y="0"/>
                <wp:positionH relativeFrom="column">
                  <wp:posOffset>6169660</wp:posOffset>
                </wp:positionH>
                <wp:positionV relativeFrom="paragraph">
                  <wp:posOffset>304165</wp:posOffset>
                </wp:positionV>
                <wp:extent cx="3308985" cy="5715635"/>
                <wp:effectExtent l="13335" t="18415" r="20955" b="19050"/>
                <wp:wrapNone/>
                <wp:docPr id="45"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08985" cy="5715635"/>
                        </a:xfrm>
                        <a:prstGeom prst="rect">
                          <a:avLst/>
                        </a:prstGeom>
                        <a:solidFill>
                          <a:srgbClr val="D8D8D8"/>
                        </a:solidFill>
                        <a:ln w="25400" algn="ctr">
                          <a:solidFill>
                            <a:srgbClr val="002060"/>
                          </a:solidFill>
                          <a:miter lim="800000"/>
                          <a:headEnd/>
                          <a:tailEnd/>
                        </a:ln>
                      </wps:spPr>
                      <wps:txbx>
                        <w:txbxContent>
                          <w:p w14:paraId="1066886D" w14:textId="77777777" w:rsidR="00991D00" w:rsidRPr="00914B03" w:rsidRDefault="00991D00" w:rsidP="00991D00">
                            <w:pPr>
                              <w:spacing w:line="240" w:lineRule="auto"/>
                              <w:jc w:val="center"/>
                              <w:rPr>
                                <w:rFonts w:ascii="Calibri" w:hAnsi="Calibri" w:cs="Calibri"/>
                                <w:b/>
                                <w:sz w:val="40"/>
                                <w:szCs w:val="40"/>
                                <w:u w:val="single"/>
                              </w:rPr>
                            </w:pPr>
                            <w:r>
                              <w:rPr>
                                <w:rFonts w:ascii="Calibri" w:hAnsi="Calibri" w:cs="Calibri"/>
                                <w:b/>
                                <w:sz w:val="40"/>
                                <w:szCs w:val="40"/>
                                <w:u w:val="single"/>
                              </w:rPr>
                              <w:t>Impact</w:t>
                            </w:r>
                          </w:p>
                          <w:p w14:paraId="7E266B25" w14:textId="77777777" w:rsidR="007E2D73" w:rsidRPr="007E2D73" w:rsidRDefault="007E2D73" w:rsidP="007E2D73">
                            <w:pPr>
                              <w:spacing w:before="100" w:beforeAutospacing="1" w:after="100" w:afterAutospacing="1" w:line="240" w:lineRule="auto"/>
                              <w:rPr>
                                <w:rFonts w:eastAsia="Times New Roman" w:cstheme="minorHAnsi"/>
                                <w:sz w:val="20"/>
                                <w:szCs w:val="20"/>
                                <w:lang w:eastAsia="en-GB"/>
                              </w:rPr>
                            </w:pPr>
                            <w:r w:rsidRPr="007E2D73">
                              <w:rPr>
                                <w:rFonts w:eastAsia="Times New Roman" w:cstheme="minorHAnsi"/>
                                <w:sz w:val="20"/>
                                <w:szCs w:val="20"/>
                                <w:lang w:eastAsia="en-GB"/>
                              </w:rPr>
                              <w:t>Children will:</w:t>
                            </w:r>
                          </w:p>
                          <w:p w14:paraId="22E95D89" w14:textId="77777777" w:rsidR="007E2D73" w:rsidRPr="007E2D73" w:rsidRDefault="007E2D73" w:rsidP="007E2D73">
                            <w:pPr>
                              <w:numPr>
                                <w:ilvl w:val="0"/>
                                <w:numId w:val="26"/>
                              </w:numPr>
                              <w:spacing w:before="100" w:beforeAutospacing="1" w:after="100" w:afterAutospacing="1" w:line="240" w:lineRule="auto"/>
                              <w:rPr>
                                <w:rFonts w:eastAsia="Times New Roman" w:cstheme="minorHAnsi"/>
                                <w:sz w:val="20"/>
                                <w:szCs w:val="20"/>
                                <w:lang w:eastAsia="en-GB"/>
                              </w:rPr>
                            </w:pPr>
                            <w:r w:rsidRPr="007E2D73">
                              <w:rPr>
                                <w:rFonts w:eastAsia="Times New Roman" w:cstheme="minorHAnsi"/>
                                <w:sz w:val="20"/>
                                <w:szCs w:val="20"/>
                                <w:lang w:eastAsia="en-GB"/>
                              </w:rPr>
                              <w:t xml:space="preserve">Demonstrate </w:t>
                            </w:r>
                            <w:r w:rsidRPr="007E2D73">
                              <w:rPr>
                                <w:rFonts w:eastAsia="Times New Roman" w:cstheme="minorHAnsi"/>
                                <w:b/>
                                <w:bCs/>
                                <w:sz w:val="20"/>
                                <w:szCs w:val="20"/>
                                <w:lang w:eastAsia="en-GB"/>
                              </w:rPr>
                              <w:t>secure and increasingly detailed knowledge</w:t>
                            </w:r>
                            <w:r w:rsidRPr="007E2D73">
                              <w:rPr>
                                <w:rFonts w:eastAsia="Times New Roman" w:cstheme="minorHAnsi"/>
                                <w:sz w:val="20"/>
                                <w:szCs w:val="20"/>
                                <w:lang w:eastAsia="en-GB"/>
                              </w:rPr>
                              <w:t xml:space="preserve"> of the religions and world views studied. </w:t>
                            </w:r>
                          </w:p>
                          <w:p w14:paraId="6DB6043E" w14:textId="77777777" w:rsidR="007E2D73" w:rsidRPr="007E2D73" w:rsidRDefault="007E2D73" w:rsidP="007E2D73">
                            <w:pPr>
                              <w:numPr>
                                <w:ilvl w:val="0"/>
                                <w:numId w:val="26"/>
                              </w:numPr>
                              <w:spacing w:before="100" w:beforeAutospacing="1" w:after="100" w:afterAutospacing="1" w:line="240" w:lineRule="auto"/>
                              <w:rPr>
                                <w:rFonts w:eastAsia="Times New Roman" w:cstheme="minorHAnsi"/>
                                <w:sz w:val="20"/>
                                <w:szCs w:val="20"/>
                                <w:lang w:eastAsia="en-GB"/>
                              </w:rPr>
                            </w:pPr>
                            <w:r w:rsidRPr="007E2D73">
                              <w:rPr>
                                <w:rFonts w:eastAsia="Times New Roman" w:cstheme="minorHAnsi"/>
                                <w:sz w:val="20"/>
                                <w:szCs w:val="20"/>
                                <w:lang w:eastAsia="en-GB"/>
                              </w:rPr>
                              <w:t xml:space="preserve">Use </w:t>
                            </w:r>
                            <w:r w:rsidRPr="007E2D73">
                              <w:rPr>
                                <w:rFonts w:eastAsia="Times New Roman" w:cstheme="minorHAnsi"/>
                                <w:b/>
                                <w:bCs/>
                                <w:sz w:val="20"/>
                                <w:szCs w:val="20"/>
                                <w:lang w:eastAsia="en-GB"/>
                              </w:rPr>
                              <w:t>religious vocabulary accurately and confidently</w:t>
                            </w:r>
                            <w:r w:rsidRPr="007E2D73">
                              <w:rPr>
                                <w:rFonts w:eastAsia="Times New Roman" w:cstheme="minorHAnsi"/>
                                <w:sz w:val="20"/>
                                <w:szCs w:val="20"/>
                                <w:lang w:eastAsia="en-GB"/>
                              </w:rPr>
                              <w:t xml:space="preserve">. </w:t>
                            </w:r>
                          </w:p>
                          <w:p w14:paraId="7ACDB68E" w14:textId="77777777" w:rsidR="007E2D73" w:rsidRPr="007E2D73" w:rsidRDefault="007E2D73" w:rsidP="007E2D73">
                            <w:pPr>
                              <w:numPr>
                                <w:ilvl w:val="0"/>
                                <w:numId w:val="26"/>
                              </w:numPr>
                              <w:spacing w:before="100" w:beforeAutospacing="1" w:after="100" w:afterAutospacing="1" w:line="240" w:lineRule="auto"/>
                              <w:rPr>
                                <w:rFonts w:eastAsia="Times New Roman" w:cstheme="minorHAnsi"/>
                                <w:sz w:val="20"/>
                                <w:szCs w:val="20"/>
                                <w:lang w:eastAsia="en-GB"/>
                              </w:rPr>
                            </w:pPr>
                            <w:r w:rsidRPr="007E2D73">
                              <w:rPr>
                                <w:rFonts w:eastAsia="Times New Roman" w:cstheme="minorHAnsi"/>
                                <w:sz w:val="20"/>
                                <w:szCs w:val="20"/>
                                <w:lang w:eastAsia="en-GB"/>
                              </w:rPr>
                              <w:t xml:space="preserve">Make connections between beliefs, practices, celebrations, sacred texts and ways of life. </w:t>
                            </w:r>
                          </w:p>
                          <w:p w14:paraId="40E1657D" w14:textId="77777777" w:rsidR="007E2D73" w:rsidRPr="007E2D73" w:rsidRDefault="007E2D73" w:rsidP="007E2D73">
                            <w:pPr>
                              <w:numPr>
                                <w:ilvl w:val="0"/>
                                <w:numId w:val="26"/>
                              </w:numPr>
                              <w:spacing w:before="100" w:beforeAutospacing="1" w:after="100" w:afterAutospacing="1" w:line="240" w:lineRule="auto"/>
                              <w:rPr>
                                <w:rFonts w:eastAsia="Times New Roman" w:cstheme="minorHAnsi"/>
                                <w:sz w:val="20"/>
                                <w:szCs w:val="20"/>
                                <w:lang w:eastAsia="en-GB"/>
                              </w:rPr>
                            </w:pPr>
                            <w:r w:rsidRPr="007E2D73">
                              <w:rPr>
                                <w:rFonts w:eastAsia="Times New Roman" w:cstheme="minorHAnsi"/>
                                <w:b/>
                                <w:bCs/>
                                <w:sz w:val="20"/>
                                <w:szCs w:val="20"/>
                                <w:lang w:eastAsia="en-GB"/>
                              </w:rPr>
                              <w:t>Recall and apply prior learning</w:t>
                            </w:r>
                            <w:r w:rsidRPr="007E2D73">
                              <w:rPr>
                                <w:rFonts w:eastAsia="Times New Roman" w:cstheme="minorHAnsi"/>
                                <w:sz w:val="20"/>
                                <w:szCs w:val="20"/>
                                <w:lang w:eastAsia="en-GB"/>
                              </w:rPr>
                              <w:t xml:space="preserve"> when exploring new concepts. </w:t>
                            </w:r>
                          </w:p>
                          <w:p w14:paraId="21FF48A6" w14:textId="77777777" w:rsidR="007E2D73" w:rsidRPr="007E2D73" w:rsidRDefault="007E2D73" w:rsidP="007E2D73">
                            <w:pPr>
                              <w:numPr>
                                <w:ilvl w:val="0"/>
                                <w:numId w:val="26"/>
                              </w:numPr>
                              <w:spacing w:before="100" w:beforeAutospacing="1" w:after="100" w:afterAutospacing="1" w:line="240" w:lineRule="auto"/>
                              <w:rPr>
                                <w:rFonts w:eastAsia="Times New Roman" w:cstheme="minorHAnsi"/>
                                <w:sz w:val="20"/>
                                <w:szCs w:val="20"/>
                                <w:lang w:eastAsia="en-GB"/>
                              </w:rPr>
                            </w:pPr>
                            <w:r w:rsidRPr="007E2D73">
                              <w:rPr>
                                <w:rFonts w:eastAsia="Times New Roman" w:cstheme="minorHAnsi"/>
                                <w:sz w:val="20"/>
                                <w:szCs w:val="20"/>
                                <w:lang w:eastAsia="en-GB"/>
                              </w:rPr>
                              <w:t xml:space="preserve">Ask and respond to </w:t>
                            </w:r>
                            <w:r w:rsidRPr="007E2D73">
                              <w:rPr>
                                <w:rFonts w:eastAsia="Times New Roman" w:cstheme="minorHAnsi"/>
                                <w:b/>
                                <w:bCs/>
                                <w:sz w:val="20"/>
                                <w:szCs w:val="20"/>
                                <w:lang w:eastAsia="en-GB"/>
                              </w:rPr>
                              <w:t>thoughtful questions</w:t>
                            </w:r>
                            <w:r w:rsidRPr="007E2D73">
                              <w:rPr>
                                <w:rFonts w:eastAsia="Times New Roman" w:cstheme="minorHAnsi"/>
                                <w:sz w:val="20"/>
                                <w:szCs w:val="20"/>
                                <w:lang w:eastAsia="en-GB"/>
                              </w:rPr>
                              <w:t xml:space="preserve"> about religion, belief and meaning. </w:t>
                            </w:r>
                          </w:p>
                          <w:p w14:paraId="5992D2C8" w14:textId="77777777" w:rsidR="007E2D73" w:rsidRPr="007E2D73" w:rsidRDefault="007E2D73" w:rsidP="007E2D73">
                            <w:pPr>
                              <w:numPr>
                                <w:ilvl w:val="0"/>
                                <w:numId w:val="26"/>
                              </w:numPr>
                              <w:spacing w:before="100" w:beforeAutospacing="1" w:after="100" w:afterAutospacing="1" w:line="240" w:lineRule="auto"/>
                              <w:rPr>
                                <w:rFonts w:eastAsia="Times New Roman" w:cstheme="minorHAnsi"/>
                                <w:sz w:val="20"/>
                                <w:szCs w:val="20"/>
                                <w:lang w:eastAsia="en-GB"/>
                              </w:rPr>
                            </w:pPr>
                            <w:r w:rsidRPr="007E2D73">
                              <w:rPr>
                                <w:rFonts w:eastAsia="Times New Roman" w:cstheme="minorHAnsi"/>
                                <w:sz w:val="20"/>
                                <w:szCs w:val="20"/>
                                <w:lang w:eastAsia="en-GB"/>
                              </w:rPr>
                              <w:t xml:space="preserve">Recognise similarities and differences between </w:t>
                            </w:r>
                            <w:r w:rsidRPr="007E2D73">
                              <w:rPr>
                                <w:rFonts w:eastAsia="Times New Roman" w:cstheme="minorHAnsi"/>
                                <w:b/>
                                <w:bCs/>
                                <w:sz w:val="20"/>
                                <w:szCs w:val="20"/>
                                <w:lang w:eastAsia="en-GB"/>
                              </w:rPr>
                              <w:t>religions and world views</w:t>
                            </w:r>
                            <w:r w:rsidRPr="007E2D73">
                              <w:rPr>
                                <w:rFonts w:eastAsia="Times New Roman" w:cstheme="minorHAnsi"/>
                                <w:sz w:val="20"/>
                                <w:szCs w:val="20"/>
                                <w:lang w:eastAsia="en-GB"/>
                              </w:rPr>
                              <w:t xml:space="preserve">. </w:t>
                            </w:r>
                          </w:p>
                          <w:p w14:paraId="70AD319F" w14:textId="77777777" w:rsidR="007E2D73" w:rsidRPr="007E2D73" w:rsidRDefault="007E2D73" w:rsidP="007E2D73">
                            <w:pPr>
                              <w:numPr>
                                <w:ilvl w:val="0"/>
                                <w:numId w:val="26"/>
                              </w:numPr>
                              <w:spacing w:before="100" w:beforeAutospacing="1" w:after="100" w:afterAutospacing="1" w:line="240" w:lineRule="auto"/>
                              <w:rPr>
                                <w:rFonts w:eastAsia="Times New Roman" w:cstheme="minorHAnsi"/>
                                <w:sz w:val="20"/>
                                <w:szCs w:val="20"/>
                                <w:lang w:eastAsia="en-GB"/>
                              </w:rPr>
                            </w:pPr>
                            <w:r w:rsidRPr="007E2D73">
                              <w:rPr>
                                <w:rFonts w:eastAsia="Times New Roman" w:cstheme="minorHAnsi"/>
                                <w:sz w:val="20"/>
                                <w:szCs w:val="20"/>
                                <w:lang w:eastAsia="en-GB"/>
                              </w:rPr>
                              <w:t xml:space="preserve">Explain different viewpoints while showing </w:t>
                            </w:r>
                            <w:r w:rsidRPr="007E2D73">
                              <w:rPr>
                                <w:rFonts w:eastAsia="Times New Roman" w:cstheme="minorHAnsi"/>
                                <w:b/>
                                <w:bCs/>
                                <w:sz w:val="20"/>
                                <w:szCs w:val="20"/>
                                <w:lang w:eastAsia="en-GB"/>
                              </w:rPr>
                              <w:t>respect for the beliefs and values of others</w:t>
                            </w:r>
                            <w:r w:rsidRPr="007E2D73">
                              <w:rPr>
                                <w:rFonts w:eastAsia="Times New Roman" w:cstheme="minorHAnsi"/>
                                <w:sz w:val="20"/>
                                <w:szCs w:val="20"/>
                                <w:lang w:eastAsia="en-GB"/>
                              </w:rPr>
                              <w:t xml:space="preserve">. </w:t>
                            </w:r>
                          </w:p>
                          <w:p w14:paraId="3F55A157" w14:textId="77777777" w:rsidR="007E2D73" w:rsidRPr="007E2D73" w:rsidRDefault="007E2D73" w:rsidP="007E2D73">
                            <w:pPr>
                              <w:numPr>
                                <w:ilvl w:val="0"/>
                                <w:numId w:val="26"/>
                              </w:numPr>
                              <w:spacing w:before="100" w:beforeAutospacing="1" w:after="100" w:afterAutospacing="1" w:line="240" w:lineRule="auto"/>
                              <w:rPr>
                                <w:rFonts w:eastAsia="Times New Roman" w:cstheme="minorHAnsi"/>
                                <w:sz w:val="20"/>
                                <w:szCs w:val="20"/>
                                <w:lang w:eastAsia="en-GB"/>
                              </w:rPr>
                            </w:pPr>
                            <w:r w:rsidRPr="007E2D73">
                              <w:rPr>
                                <w:rFonts w:eastAsia="Times New Roman" w:cstheme="minorHAnsi"/>
                                <w:sz w:val="20"/>
                                <w:szCs w:val="20"/>
                                <w:lang w:eastAsia="en-GB"/>
                              </w:rPr>
                              <w:t xml:space="preserve">Reflect on their learning and </w:t>
                            </w:r>
                            <w:r w:rsidRPr="007E2D73">
                              <w:rPr>
                                <w:rFonts w:eastAsia="Times New Roman" w:cstheme="minorHAnsi"/>
                                <w:b/>
                                <w:bCs/>
                                <w:sz w:val="20"/>
                                <w:szCs w:val="20"/>
                                <w:lang w:eastAsia="en-GB"/>
                              </w:rPr>
                              <w:t>explain how their thinking has developed</w:t>
                            </w:r>
                            <w:r w:rsidRPr="007E2D73">
                              <w:rPr>
                                <w:rFonts w:eastAsia="Times New Roman" w:cstheme="minorHAnsi"/>
                                <w:sz w:val="20"/>
                                <w:szCs w:val="20"/>
                                <w:lang w:eastAsia="en-GB"/>
                              </w:rPr>
                              <w:t xml:space="preserve">. </w:t>
                            </w:r>
                          </w:p>
                          <w:p w14:paraId="531B54C1" w14:textId="77777777" w:rsidR="007E2D73" w:rsidRPr="007E2D73" w:rsidRDefault="007E2D73" w:rsidP="007E2D73">
                            <w:pPr>
                              <w:numPr>
                                <w:ilvl w:val="0"/>
                                <w:numId w:val="26"/>
                              </w:numPr>
                              <w:spacing w:before="100" w:beforeAutospacing="1" w:after="100" w:afterAutospacing="1" w:line="240" w:lineRule="auto"/>
                              <w:rPr>
                                <w:rFonts w:eastAsia="Times New Roman" w:cstheme="minorHAnsi"/>
                                <w:sz w:val="20"/>
                                <w:szCs w:val="20"/>
                                <w:lang w:eastAsia="en-GB"/>
                              </w:rPr>
                            </w:pPr>
                            <w:r w:rsidRPr="007E2D73">
                              <w:rPr>
                                <w:rFonts w:eastAsia="Times New Roman" w:cstheme="minorHAnsi"/>
                                <w:sz w:val="20"/>
                                <w:szCs w:val="20"/>
                                <w:lang w:eastAsia="en-GB"/>
                              </w:rPr>
                              <w:t xml:space="preserve">Demonstrate increasing independence when </w:t>
                            </w:r>
                            <w:r w:rsidRPr="007E2D73">
                              <w:rPr>
                                <w:rFonts w:eastAsia="Times New Roman" w:cstheme="minorHAnsi"/>
                                <w:b/>
                                <w:bCs/>
                                <w:sz w:val="20"/>
                                <w:szCs w:val="20"/>
                                <w:lang w:eastAsia="en-GB"/>
                              </w:rPr>
                              <w:t>exploring, discussing and evaluating ideas</w:t>
                            </w:r>
                            <w:r w:rsidRPr="007E2D73">
                              <w:rPr>
                                <w:rFonts w:eastAsia="Times New Roman" w:cstheme="minorHAnsi"/>
                                <w:sz w:val="20"/>
                                <w:szCs w:val="20"/>
                                <w:lang w:eastAsia="en-GB"/>
                              </w:rPr>
                              <w:t xml:space="preserve">. </w:t>
                            </w:r>
                          </w:p>
                          <w:p w14:paraId="5A8F5B42" w14:textId="77777777" w:rsidR="007E2D73" w:rsidRPr="007E2D73" w:rsidRDefault="007E2D73" w:rsidP="007E2D73">
                            <w:pPr>
                              <w:numPr>
                                <w:ilvl w:val="0"/>
                                <w:numId w:val="26"/>
                              </w:numPr>
                              <w:spacing w:before="100" w:beforeAutospacing="1" w:after="100" w:afterAutospacing="1" w:line="240" w:lineRule="auto"/>
                              <w:rPr>
                                <w:rFonts w:eastAsia="Times New Roman" w:cstheme="minorHAnsi"/>
                                <w:sz w:val="20"/>
                                <w:szCs w:val="20"/>
                                <w:lang w:eastAsia="en-GB"/>
                              </w:rPr>
                            </w:pPr>
                            <w:r w:rsidRPr="007E2D73">
                              <w:rPr>
                                <w:rFonts w:eastAsia="Times New Roman" w:cstheme="minorHAnsi"/>
                                <w:sz w:val="20"/>
                                <w:szCs w:val="20"/>
                                <w:lang w:eastAsia="en-GB"/>
                              </w:rPr>
                              <w:t xml:space="preserve">Understand the significance of </w:t>
                            </w:r>
                            <w:r w:rsidRPr="007E2D73">
                              <w:rPr>
                                <w:rFonts w:eastAsia="Times New Roman" w:cstheme="minorHAnsi"/>
                                <w:b/>
                                <w:bCs/>
                                <w:sz w:val="20"/>
                                <w:szCs w:val="20"/>
                                <w:lang w:eastAsia="en-GB"/>
                              </w:rPr>
                              <w:t>Christianity within their local community</w:t>
                            </w:r>
                            <w:r w:rsidRPr="007E2D73">
                              <w:rPr>
                                <w:rFonts w:eastAsia="Times New Roman" w:cstheme="minorHAnsi"/>
                                <w:sz w:val="20"/>
                                <w:szCs w:val="20"/>
                                <w:lang w:eastAsia="en-GB"/>
                              </w:rPr>
                              <w:t>, including the role of St Luke’s Church.</w:t>
                            </w:r>
                          </w:p>
                          <w:p w14:paraId="3B63886A" w14:textId="77777777" w:rsidR="00991D00" w:rsidRPr="00914B03" w:rsidRDefault="00991D00" w:rsidP="00991D00">
                            <w:pPr>
                              <w:rPr>
                                <w:rFonts w:ascii="Calibri" w:hAnsi="Calibri" w:cs="Calibri"/>
                                <w:sz w:val="20"/>
                                <w:szCs w:val="20"/>
                                <w:u w:val="single"/>
                              </w:rPr>
                            </w:pPr>
                          </w:p>
                          <w:p w14:paraId="747521B9" w14:textId="77777777" w:rsidR="00991D00" w:rsidRPr="00914B03" w:rsidRDefault="00991D00" w:rsidP="00991D00">
                            <w:pPr>
                              <w:rPr>
                                <w:rFonts w:ascii="Calibri" w:hAnsi="Calibri" w:cs="Calibri"/>
                                <w:sz w:val="20"/>
                                <w:szCs w:val="20"/>
                                <w:u w:val="single"/>
                              </w:rPr>
                            </w:pPr>
                          </w:p>
                          <w:p w14:paraId="4C9BA088" w14:textId="77777777" w:rsidR="00991D00" w:rsidRPr="0082479A" w:rsidRDefault="00991D00" w:rsidP="00991D00">
                            <w:pPr>
                              <w:jc w:val="center"/>
                              <w:rPr>
                                <w:rFonts w:ascii="Calibri Light" w:hAnsi="Calibri Light" w:cs="Calibri Light"/>
                                <w:color w:val="D6E3BC"/>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DC2720A" id="Rectangle 45" o:spid="_x0000_s1026" style="position:absolute;margin-left:485.8pt;margin-top:23.95pt;width:260.55pt;height:450.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" fillcolor="#d8d8d8" strokecolor="#002060" strokeweight="2pt">
                <v:textbox>
                  <w:txbxContent>
                    <w:p w14:paraId="1066886D" w14:textId="77777777" w:rsidR="00991D00" w:rsidRPr="00914B03" w:rsidRDefault="00991D00" w:rsidP="00991D00">
                      <w:pPr>
                        <w:spacing w:line="240" w:lineRule="auto"/>
                        <w:jc w:val="center"/>
                        <w:rPr>
                          <w:rFonts w:ascii="Calibri" w:hAnsi="Calibri" w:cs="Calibri"/>
                          <w:b/>
                          <w:sz w:val="40"/>
                          <w:szCs w:val="40"/>
                          <w:u w:val="single"/>
                        </w:rPr>
                      </w:pPr>
                      <w:r>
                        <w:rPr>
                          <w:rFonts w:ascii="Calibri" w:hAnsi="Calibri" w:cs="Calibri"/>
                          <w:b/>
                          <w:sz w:val="40"/>
                          <w:szCs w:val="40"/>
                          <w:u w:val="single"/>
                        </w:rPr>
                        <w:t>Impact</w:t>
                      </w:r>
                    </w:p>
                    <w:p w14:paraId="7E266B25" w14:textId="77777777" w:rsidR="007E2D73" w:rsidRPr="007E2D73" w:rsidRDefault="007E2D73" w:rsidP="007E2D73">
                      <w:pPr>
                        <w:spacing w:before="100" w:beforeAutospacing="1" w:after="100" w:afterAutospacing="1" w:line="240" w:lineRule="auto"/>
                        <w:rPr>
                          <w:rFonts w:eastAsia="Times New Roman" w:cstheme="minorHAnsi"/>
                          <w:sz w:val="20"/>
                          <w:szCs w:val="20"/>
                          <w:lang w:eastAsia="en-GB"/>
                        </w:rPr>
                      </w:pPr>
                      <w:r w:rsidRPr="007E2D73">
                        <w:rPr>
                          <w:rFonts w:eastAsia="Times New Roman" w:cstheme="minorHAnsi"/>
                          <w:sz w:val="20"/>
                          <w:szCs w:val="20"/>
                          <w:lang w:eastAsia="en-GB"/>
                        </w:rPr>
                        <w:t>Children will:</w:t>
                      </w:r>
                    </w:p>
                    <w:p w14:paraId="22E95D89" w14:textId="77777777" w:rsidR="007E2D73" w:rsidRPr="007E2D73" w:rsidRDefault="007E2D73" w:rsidP="007E2D73">
                      <w:pPr>
                        <w:numPr>
                          <w:ilvl w:val="0"/>
                          <w:numId w:val="26"/>
                        </w:numPr>
                        <w:spacing w:before="100" w:beforeAutospacing="1" w:after="100" w:afterAutospacing="1" w:line="240" w:lineRule="auto"/>
                        <w:rPr>
                          <w:rFonts w:eastAsia="Times New Roman" w:cstheme="minorHAnsi"/>
                          <w:sz w:val="20"/>
                          <w:szCs w:val="20"/>
                          <w:lang w:eastAsia="en-GB"/>
                        </w:rPr>
                      </w:pPr>
                      <w:r w:rsidRPr="007E2D73">
                        <w:rPr>
                          <w:rFonts w:eastAsia="Times New Roman" w:cstheme="minorHAnsi"/>
                          <w:sz w:val="20"/>
                          <w:szCs w:val="20"/>
                          <w:lang w:eastAsia="en-GB"/>
                        </w:rPr>
                        <w:t xml:space="preserve">Demonstrate </w:t>
                      </w:r>
                      <w:r w:rsidRPr="007E2D73">
                        <w:rPr>
                          <w:rFonts w:eastAsia="Times New Roman" w:cstheme="minorHAnsi"/>
                          <w:b/>
                          <w:bCs/>
                          <w:sz w:val="20"/>
                          <w:szCs w:val="20"/>
                          <w:lang w:eastAsia="en-GB"/>
                        </w:rPr>
                        <w:t>secure and increasingly detailed knowledge</w:t>
                      </w:r>
                      <w:r w:rsidRPr="007E2D73">
                        <w:rPr>
                          <w:rFonts w:eastAsia="Times New Roman" w:cstheme="minorHAnsi"/>
                          <w:sz w:val="20"/>
                          <w:szCs w:val="20"/>
                          <w:lang w:eastAsia="en-GB"/>
                        </w:rPr>
                        <w:t xml:space="preserve"> of the religions and world views studied. </w:t>
                      </w:r>
                    </w:p>
                    <w:p w14:paraId="6DB6043E" w14:textId="77777777" w:rsidR="007E2D73" w:rsidRPr="007E2D73" w:rsidRDefault="007E2D73" w:rsidP="007E2D73">
                      <w:pPr>
                        <w:numPr>
                          <w:ilvl w:val="0"/>
                          <w:numId w:val="26"/>
                        </w:numPr>
                        <w:spacing w:before="100" w:beforeAutospacing="1" w:after="100" w:afterAutospacing="1" w:line="240" w:lineRule="auto"/>
                        <w:rPr>
                          <w:rFonts w:eastAsia="Times New Roman" w:cstheme="minorHAnsi"/>
                          <w:sz w:val="20"/>
                          <w:szCs w:val="20"/>
                          <w:lang w:eastAsia="en-GB"/>
                        </w:rPr>
                      </w:pPr>
                      <w:r w:rsidRPr="007E2D73">
                        <w:rPr>
                          <w:rFonts w:eastAsia="Times New Roman" w:cstheme="minorHAnsi"/>
                          <w:sz w:val="20"/>
                          <w:szCs w:val="20"/>
                          <w:lang w:eastAsia="en-GB"/>
                        </w:rPr>
                        <w:t xml:space="preserve">Use </w:t>
                      </w:r>
                      <w:r w:rsidRPr="007E2D73">
                        <w:rPr>
                          <w:rFonts w:eastAsia="Times New Roman" w:cstheme="minorHAnsi"/>
                          <w:b/>
                          <w:bCs/>
                          <w:sz w:val="20"/>
                          <w:szCs w:val="20"/>
                          <w:lang w:eastAsia="en-GB"/>
                        </w:rPr>
                        <w:t>religious vocabulary accurately and confidently</w:t>
                      </w:r>
                      <w:r w:rsidRPr="007E2D73">
                        <w:rPr>
                          <w:rFonts w:eastAsia="Times New Roman" w:cstheme="minorHAnsi"/>
                          <w:sz w:val="20"/>
                          <w:szCs w:val="20"/>
                          <w:lang w:eastAsia="en-GB"/>
                        </w:rPr>
                        <w:t xml:space="preserve">. </w:t>
                      </w:r>
                    </w:p>
                    <w:p w14:paraId="7ACDB68E" w14:textId="77777777" w:rsidR="007E2D73" w:rsidRPr="007E2D73" w:rsidRDefault="007E2D73" w:rsidP="007E2D73">
                      <w:pPr>
                        <w:numPr>
                          <w:ilvl w:val="0"/>
                          <w:numId w:val="26"/>
                        </w:numPr>
                        <w:spacing w:before="100" w:beforeAutospacing="1" w:after="100" w:afterAutospacing="1" w:line="240" w:lineRule="auto"/>
                        <w:rPr>
                          <w:rFonts w:eastAsia="Times New Roman" w:cstheme="minorHAnsi"/>
                          <w:sz w:val="20"/>
                          <w:szCs w:val="20"/>
                          <w:lang w:eastAsia="en-GB"/>
                        </w:rPr>
                      </w:pPr>
                      <w:r w:rsidRPr="007E2D73">
                        <w:rPr>
                          <w:rFonts w:eastAsia="Times New Roman" w:cstheme="minorHAnsi"/>
                          <w:sz w:val="20"/>
                          <w:szCs w:val="20"/>
                          <w:lang w:eastAsia="en-GB"/>
                        </w:rPr>
                        <w:t xml:space="preserve">Make connections between beliefs, practices, celebrations, sacred texts and ways of life. </w:t>
                      </w:r>
                    </w:p>
                    <w:p w14:paraId="40E1657D" w14:textId="77777777" w:rsidR="007E2D73" w:rsidRPr="007E2D73" w:rsidRDefault="007E2D73" w:rsidP="007E2D73">
                      <w:pPr>
                        <w:numPr>
                          <w:ilvl w:val="0"/>
                          <w:numId w:val="26"/>
                        </w:numPr>
                        <w:spacing w:before="100" w:beforeAutospacing="1" w:after="100" w:afterAutospacing="1" w:line="240" w:lineRule="auto"/>
                        <w:rPr>
                          <w:rFonts w:eastAsia="Times New Roman" w:cstheme="minorHAnsi"/>
                          <w:sz w:val="20"/>
                          <w:szCs w:val="20"/>
                          <w:lang w:eastAsia="en-GB"/>
                        </w:rPr>
                      </w:pPr>
                      <w:r w:rsidRPr="007E2D73">
                        <w:rPr>
                          <w:rFonts w:eastAsia="Times New Roman" w:cstheme="minorHAnsi"/>
                          <w:b/>
                          <w:bCs/>
                          <w:sz w:val="20"/>
                          <w:szCs w:val="20"/>
                          <w:lang w:eastAsia="en-GB"/>
                        </w:rPr>
                        <w:t>Recall and apply prior learning</w:t>
                      </w:r>
                      <w:r w:rsidRPr="007E2D73">
                        <w:rPr>
                          <w:rFonts w:eastAsia="Times New Roman" w:cstheme="minorHAnsi"/>
                          <w:sz w:val="20"/>
                          <w:szCs w:val="20"/>
                          <w:lang w:eastAsia="en-GB"/>
                        </w:rPr>
                        <w:t xml:space="preserve"> when exploring new concepts. </w:t>
                      </w:r>
                    </w:p>
                    <w:p w14:paraId="21FF48A6" w14:textId="77777777" w:rsidR="007E2D73" w:rsidRPr="007E2D73" w:rsidRDefault="007E2D73" w:rsidP="007E2D73">
                      <w:pPr>
                        <w:numPr>
                          <w:ilvl w:val="0"/>
                          <w:numId w:val="26"/>
                        </w:numPr>
                        <w:spacing w:before="100" w:beforeAutospacing="1" w:after="100" w:afterAutospacing="1" w:line="240" w:lineRule="auto"/>
                        <w:rPr>
                          <w:rFonts w:eastAsia="Times New Roman" w:cstheme="minorHAnsi"/>
                          <w:sz w:val="20"/>
                          <w:szCs w:val="20"/>
                          <w:lang w:eastAsia="en-GB"/>
                        </w:rPr>
                      </w:pPr>
                      <w:r w:rsidRPr="007E2D73">
                        <w:rPr>
                          <w:rFonts w:eastAsia="Times New Roman" w:cstheme="minorHAnsi"/>
                          <w:sz w:val="20"/>
                          <w:szCs w:val="20"/>
                          <w:lang w:eastAsia="en-GB"/>
                        </w:rPr>
                        <w:t xml:space="preserve">Ask and respond to </w:t>
                      </w:r>
                      <w:r w:rsidRPr="007E2D73">
                        <w:rPr>
                          <w:rFonts w:eastAsia="Times New Roman" w:cstheme="minorHAnsi"/>
                          <w:b/>
                          <w:bCs/>
                          <w:sz w:val="20"/>
                          <w:szCs w:val="20"/>
                          <w:lang w:eastAsia="en-GB"/>
                        </w:rPr>
                        <w:t>thoughtful questions</w:t>
                      </w:r>
                      <w:r w:rsidRPr="007E2D73">
                        <w:rPr>
                          <w:rFonts w:eastAsia="Times New Roman" w:cstheme="minorHAnsi"/>
                          <w:sz w:val="20"/>
                          <w:szCs w:val="20"/>
                          <w:lang w:eastAsia="en-GB"/>
                        </w:rPr>
                        <w:t xml:space="preserve"> about religion, belief and meaning. </w:t>
                      </w:r>
                    </w:p>
                    <w:p w14:paraId="5992D2C8" w14:textId="77777777" w:rsidR="007E2D73" w:rsidRPr="007E2D73" w:rsidRDefault="007E2D73" w:rsidP="007E2D73">
                      <w:pPr>
                        <w:numPr>
                          <w:ilvl w:val="0"/>
                          <w:numId w:val="26"/>
                        </w:numPr>
                        <w:spacing w:before="100" w:beforeAutospacing="1" w:after="100" w:afterAutospacing="1" w:line="240" w:lineRule="auto"/>
                        <w:rPr>
                          <w:rFonts w:eastAsia="Times New Roman" w:cstheme="minorHAnsi"/>
                          <w:sz w:val="20"/>
                          <w:szCs w:val="20"/>
                          <w:lang w:eastAsia="en-GB"/>
                        </w:rPr>
                      </w:pPr>
                      <w:r w:rsidRPr="007E2D73">
                        <w:rPr>
                          <w:rFonts w:eastAsia="Times New Roman" w:cstheme="minorHAnsi"/>
                          <w:sz w:val="20"/>
                          <w:szCs w:val="20"/>
                          <w:lang w:eastAsia="en-GB"/>
                        </w:rPr>
                        <w:t xml:space="preserve">Recognise similarities and differences between </w:t>
                      </w:r>
                      <w:r w:rsidRPr="007E2D73">
                        <w:rPr>
                          <w:rFonts w:eastAsia="Times New Roman" w:cstheme="minorHAnsi"/>
                          <w:b/>
                          <w:bCs/>
                          <w:sz w:val="20"/>
                          <w:szCs w:val="20"/>
                          <w:lang w:eastAsia="en-GB"/>
                        </w:rPr>
                        <w:t>religions and world views</w:t>
                      </w:r>
                      <w:r w:rsidRPr="007E2D73">
                        <w:rPr>
                          <w:rFonts w:eastAsia="Times New Roman" w:cstheme="minorHAnsi"/>
                          <w:sz w:val="20"/>
                          <w:szCs w:val="20"/>
                          <w:lang w:eastAsia="en-GB"/>
                        </w:rPr>
                        <w:t xml:space="preserve">. </w:t>
                      </w:r>
                    </w:p>
                    <w:p w14:paraId="70AD319F" w14:textId="77777777" w:rsidR="007E2D73" w:rsidRPr="007E2D73" w:rsidRDefault="007E2D73" w:rsidP="007E2D73">
                      <w:pPr>
                        <w:numPr>
                          <w:ilvl w:val="0"/>
                          <w:numId w:val="26"/>
                        </w:numPr>
                        <w:spacing w:before="100" w:beforeAutospacing="1" w:after="100" w:afterAutospacing="1" w:line="240" w:lineRule="auto"/>
                        <w:rPr>
                          <w:rFonts w:eastAsia="Times New Roman" w:cstheme="minorHAnsi"/>
                          <w:sz w:val="20"/>
                          <w:szCs w:val="20"/>
                          <w:lang w:eastAsia="en-GB"/>
                        </w:rPr>
                      </w:pPr>
                      <w:r w:rsidRPr="007E2D73">
                        <w:rPr>
                          <w:rFonts w:eastAsia="Times New Roman" w:cstheme="minorHAnsi"/>
                          <w:sz w:val="20"/>
                          <w:szCs w:val="20"/>
                          <w:lang w:eastAsia="en-GB"/>
                        </w:rPr>
                        <w:t xml:space="preserve">Explain different viewpoints while showing </w:t>
                      </w:r>
                      <w:r w:rsidRPr="007E2D73">
                        <w:rPr>
                          <w:rFonts w:eastAsia="Times New Roman" w:cstheme="minorHAnsi"/>
                          <w:b/>
                          <w:bCs/>
                          <w:sz w:val="20"/>
                          <w:szCs w:val="20"/>
                          <w:lang w:eastAsia="en-GB"/>
                        </w:rPr>
                        <w:t>respect for the beliefs and values of others</w:t>
                      </w:r>
                      <w:r w:rsidRPr="007E2D73">
                        <w:rPr>
                          <w:rFonts w:eastAsia="Times New Roman" w:cstheme="minorHAnsi"/>
                          <w:sz w:val="20"/>
                          <w:szCs w:val="20"/>
                          <w:lang w:eastAsia="en-GB"/>
                        </w:rPr>
                        <w:t xml:space="preserve">. </w:t>
                      </w:r>
                    </w:p>
                    <w:p w14:paraId="3F55A157" w14:textId="77777777" w:rsidR="007E2D73" w:rsidRPr="007E2D73" w:rsidRDefault="007E2D73" w:rsidP="007E2D73">
                      <w:pPr>
                        <w:numPr>
                          <w:ilvl w:val="0"/>
                          <w:numId w:val="26"/>
                        </w:numPr>
                        <w:spacing w:before="100" w:beforeAutospacing="1" w:after="100" w:afterAutospacing="1" w:line="240" w:lineRule="auto"/>
                        <w:rPr>
                          <w:rFonts w:eastAsia="Times New Roman" w:cstheme="minorHAnsi"/>
                          <w:sz w:val="20"/>
                          <w:szCs w:val="20"/>
                          <w:lang w:eastAsia="en-GB"/>
                        </w:rPr>
                      </w:pPr>
                      <w:r w:rsidRPr="007E2D73">
                        <w:rPr>
                          <w:rFonts w:eastAsia="Times New Roman" w:cstheme="minorHAnsi"/>
                          <w:sz w:val="20"/>
                          <w:szCs w:val="20"/>
                          <w:lang w:eastAsia="en-GB"/>
                        </w:rPr>
                        <w:t xml:space="preserve">Reflect on their learning and </w:t>
                      </w:r>
                      <w:r w:rsidRPr="007E2D73">
                        <w:rPr>
                          <w:rFonts w:eastAsia="Times New Roman" w:cstheme="minorHAnsi"/>
                          <w:b/>
                          <w:bCs/>
                          <w:sz w:val="20"/>
                          <w:szCs w:val="20"/>
                          <w:lang w:eastAsia="en-GB"/>
                        </w:rPr>
                        <w:t>explain how their thinking has developed</w:t>
                      </w:r>
                      <w:r w:rsidRPr="007E2D73">
                        <w:rPr>
                          <w:rFonts w:eastAsia="Times New Roman" w:cstheme="minorHAnsi"/>
                          <w:sz w:val="20"/>
                          <w:szCs w:val="20"/>
                          <w:lang w:eastAsia="en-GB"/>
                        </w:rPr>
                        <w:t xml:space="preserve">. </w:t>
                      </w:r>
                    </w:p>
                    <w:p w14:paraId="531B54C1" w14:textId="77777777" w:rsidR="007E2D73" w:rsidRPr="007E2D73" w:rsidRDefault="007E2D73" w:rsidP="007E2D73">
                      <w:pPr>
                        <w:numPr>
                          <w:ilvl w:val="0"/>
                          <w:numId w:val="26"/>
                        </w:numPr>
                        <w:spacing w:before="100" w:beforeAutospacing="1" w:after="100" w:afterAutospacing="1" w:line="240" w:lineRule="auto"/>
                        <w:rPr>
                          <w:rFonts w:eastAsia="Times New Roman" w:cstheme="minorHAnsi"/>
                          <w:sz w:val="20"/>
                          <w:szCs w:val="20"/>
                          <w:lang w:eastAsia="en-GB"/>
                        </w:rPr>
                      </w:pPr>
                      <w:r w:rsidRPr="007E2D73">
                        <w:rPr>
                          <w:rFonts w:eastAsia="Times New Roman" w:cstheme="minorHAnsi"/>
                          <w:sz w:val="20"/>
                          <w:szCs w:val="20"/>
                          <w:lang w:eastAsia="en-GB"/>
                        </w:rPr>
                        <w:t xml:space="preserve">Demonstrate increasing independence when </w:t>
                      </w:r>
                      <w:r w:rsidRPr="007E2D73">
                        <w:rPr>
                          <w:rFonts w:eastAsia="Times New Roman" w:cstheme="minorHAnsi"/>
                          <w:b/>
                          <w:bCs/>
                          <w:sz w:val="20"/>
                          <w:szCs w:val="20"/>
                          <w:lang w:eastAsia="en-GB"/>
                        </w:rPr>
                        <w:t>exploring, discussing and evaluating ideas</w:t>
                      </w:r>
                      <w:r w:rsidRPr="007E2D73">
                        <w:rPr>
                          <w:rFonts w:eastAsia="Times New Roman" w:cstheme="minorHAnsi"/>
                          <w:sz w:val="20"/>
                          <w:szCs w:val="20"/>
                          <w:lang w:eastAsia="en-GB"/>
                        </w:rPr>
                        <w:t xml:space="preserve">. </w:t>
                      </w:r>
                    </w:p>
                    <w:p w14:paraId="5A8F5B42" w14:textId="77777777" w:rsidR="007E2D73" w:rsidRPr="007E2D73" w:rsidRDefault="007E2D73" w:rsidP="007E2D73">
                      <w:pPr>
                        <w:numPr>
                          <w:ilvl w:val="0"/>
                          <w:numId w:val="26"/>
                        </w:numPr>
                        <w:spacing w:before="100" w:beforeAutospacing="1" w:after="100" w:afterAutospacing="1" w:line="240" w:lineRule="auto"/>
                        <w:rPr>
                          <w:rFonts w:eastAsia="Times New Roman" w:cstheme="minorHAnsi"/>
                          <w:sz w:val="20"/>
                          <w:szCs w:val="20"/>
                          <w:lang w:eastAsia="en-GB"/>
                        </w:rPr>
                      </w:pPr>
                      <w:r w:rsidRPr="007E2D73">
                        <w:rPr>
                          <w:rFonts w:eastAsia="Times New Roman" w:cstheme="minorHAnsi"/>
                          <w:sz w:val="20"/>
                          <w:szCs w:val="20"/>
                          <w:lang w:eastAsia="en-GB"/>
                        </w:rPr>
                        <w:t xml:space="preserve">Understand the significance of </w:t>
                      </w:r>
                      <w:r w:rsidRPr="007E2D73">
                        <w:rPr>
                          <w:rFonts w:eastAsia="Times New Roman" w:cstheme="minorHAnsi"/>
                          <w:b/>
                          <w:bCs/>
                          <w:sz w:val="20"/>
                          <w:szCs w:val="20"/>
                          <w:lang w:eastAsia="en-GB"/>
                        </w:rPr>
                        <w:t>Christianity within their local community</w:t>
                      </w:r>
                      <w:r w:rsidRPr="007E2D73">
                        <w:rPr>
                          <w:rFonts w:eastAsia="Times New Roman" w:cstheme="minorHAnsi"/>
                          <w:sz w:val="20"/>
                          <w:szCs w:val="20"/>
                          <w:lang w:eastAsia="en-GB"/>
                        </w:rPr>
                        <w:t>, including the role of St Luke’s Church.</w:t>
                      </w:r>
                    </w:p>
                    <w:p w14:paraId="3B63886A" w14:textId="77777777" w:rsidR="00991D00" w:rsidRPr="00914B03" w:rsidRDefault="00991D00" w:rsidP="00991D00">
                      <w:pPr>
                        <w:rPr>
                          <w:rFonts w:ascii="Calibri" w:hAnsi="Calibri" w:cs="Calibri"/>
                          <w:sz w:val="20"/>
                          <w:szCs w:val="20"/>
                          <w:u w:val="single"/>
                        </w:rPr>
                      </w:pPr>
                    </w:p>
                    <w:p w14:paraId="747521B9" w14:textId="77777777" w:rsidR="00991D00" w:rsidRPr="00914B03" w:rsidRDefault="00991D00" w:rsidP="00991D00">
                      <w:pPr>
                        <w:rPr>
                          <w:rFonts w:ascii="Calibri" w:hAnsi="Calibri" w:cs="Calibri"/>
                          <w:sz w:val="20"/>
                          <w:szCs w:val="20"/>
                          <w:u w:val="single"/>
                        </w:rPr>
                      </w:pPr>
                    </w:p>
                    <w:p w14:paraId="4C9BA088" w14:textId="77777777" w:rsidR="00991D00" w:rsidRPr="0082479A" w:rsidRDefault="00991D00" w:rsidP="00991D00">
                      <w:pPr>
                        <w:jc w:val="center"/>
                        <w:rPr>
                          <w:rFonts w:ascii="Calibri Light" w:hAnsi="Calibri Light" w:cs="Calibri Light"/>
                          <w:color w:val="D6E3BC"/>
                        </w:rPr>
                      </w:pPr>
                    </w:p>
                  </w:txbxContent>
                </v:textbox>
              </v:rect>
            </w:pict>
          </mc:Fallback>
        </mc:AlternateContent>
      </w:r>
      <w:r>
        <w:rPr>
          <w:noProof/>
        </w:rPr>
        <mc:AlternateContent>
          <mc:Choice Requires="wps">
            <w:drawing>
              <wp:anchor distT="0" distB="0" distL="114300" distR="114300" simplePos="0" relativeHeight="251661312" behindDoc="0" locked="0" layoutInCell="1" allowOverlap="1" wp14:anchorId="5AA38216" wp14:editId="475D310F">
                <wp:simplePos x="0" y="0"/>
                <wp:positionH relativeFrom="column">
                  <wp:posOffset>2746375</wp:posOffset>
                </wp:positionH>
                <wp:positionV relativeFrom="paragraph">
                  <wp:posOffset>307340</wp:posOffset>
                </wp:positionV>
                <wp:extent cx="3242310" cy="5872480"/>
                <wp:effectExtent l="19050" t="21590" r="15240" b="20955"/>
                <wp:wrapNone/>
                <wp:docPr id="44"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42310" cy="5872480"/>
                        </a:xfrm>
                        <a:prstGeom prst="rect">
                          <a:avLst/>
                        </a:prstGeom>
                        <a:solidFill>
                          <a:srgbClr val="D8D8D8"/>
                        </a:solidFill>
                        <a:ln w="25400" algn="ctr">
                          <a:solidFill>
                            <a:srgbClr val="002060"/>
                          </a:solidFill>
                          <a:miter lim="800000"/>
                          <a:headEnd/>
                          <a:tailEnd/>
                        </a:ln>
                      </wps:spPr>
                      <wps:txbx>
                        <w:txbxContent>
                          <w:p w14:paraId="21597462" w14:textId="77777777" w:rsidR="00D61B76" w:rsidRPr="007E2D73" w:rsidRDefault="00D61B76" w:rsidP="00D61B76">
                            <w:pPr>
                              <w:spacing w:line="240" w:lineRule="auto"/>
                              <w:jc w:val="center"/>
                              <w:rPr>
                                <w:rFonts w:cstheme="minorHAnsi"/>
                                <w:b/>
                                <w:sz w:val="40"/>
                                <w:szCs w:val="40"/>
                                <w:u w:val="single"/>
                              </w:rPr>
                            </w:pPr>
                            <w:r w:rsidRPr="007E2D73">
                              <w:rPr>
                                <w:rFonts w:cstheme="minorHAnsi"/>
                                <w:b/>
                                <w:sz w:val="40"/>
                                <w:szCs w:val="40"/>
                                <w:u w:val="single"/>
                              </w:rPr>
                              <w:t>Implementation</w:t>
                            </w:r>
                          </w:p>
                          <w:p w14:paraId="3FA81873" w14:textId="0DC5116B" w:rsidR="007E2D73" w:rsidRPr="007E2D73" w:rsidRDefault="007E2D73" w:rsidP="007E2D73">
                            <w:pPr>
                              <w:spacing w:before="100" w:beforeAutospacing="1" w:after="100" w:afterAutospacing="1" w:line="240" w:lineRule="auto"/>
                              <w:rPr>
                                <w:rFonts w:eastAsia="Times New Roman" w:cstheme="minorHAnsi"/>
                                <w:sz w:val="20"/>
                                <w:szCs w:val="20"/>
                                <w:lang w:eastAsia="en-GB"/>
                              </w:rPr>
                            </w:pPr>
                            <w:r w:rsidRPr="007E2D73">
                              <w:rPr>
                                <w:rFonts w:eastAsia="Times New Roman" w:cstheme="minorHAnsi"/>
                                <w:sz w:val="20"/>
                                <w:szCs w:val="20"/>
                                <w:lang w:eastAsia="en-GB"/>
                              </w:rPr>
                              <w:t xml:space="preserve">Religious Education is taught through the </w:t>
                            </w:r>
                            <w:r w:rsidRPr="007E2D73">
                              <w:rPr>
                                <w:rFonts w:eastAsia="Times New Roman" w:cstheme="minorHAnsi"/>
                                <w:b/>
                                <w:bCs/>
                                <w:sz w:val="20"/>
                                <w:szCs w:val="20"/>
                                <w:lang w:eastAsia="en-GB"/>
                              </w:rPr>
                              <w:t>Staffordshire Agreed Syllabus for Religious Education (SACRE) 2023–2028</w:t>
                            </w:r>
                            <w:r w:rsidRPr="007E2D73">
                              <w:rPr>
                                <w:rFonts w:eastAsia="Times New Roman" w:cstheme="minorHAnsi"/>
                                <w:sz w:val="20"/>
                                <w:szCs w:val="20"/>
                                <w:lang w:eastAsia="en-GB"/>
                              </w:rPr>
                              <w:t xml:space="preserve">, ensuring a progressive curriculum from Reception to Year 4. Learning is carefully sequenced to develop children's knowledge, understanding and religious literacy through the syllabus' key elements of </w:t>
                            </w:r>
                            <w:r w:rsidRPr="007E2D73">
                              <w:rPr>
                                <w:rFonts w:eastAsia="Times New Roman" w:cstheme="minorHAnsi"/>
                                <w:b/>
                                <w:bCs/>
                                <w:sz w:val="20"/>
                                <w:szCs w:val="20"/>
                                <w:lang w:eastAsia="en-GB"/>
                              </w:rPr>
                              <w:t>Explore, Engage and Reflect</w:t>
                            </w:r>
                            <w:r w:rsidRPr="007E2D73">
                              <w:rPr>
                                <w:rFonts w:eastAsia="Times New Roman" w:cstheme="minorHAnsi"/>
                                <w:sz w:val="20"/>
                                <w:szCs w:val="20"/>
                                <w:lang w:eastAsia="en-GB"/>
                              </w:rPr>
                              <w:t>.</w:t>
                            </w:r>
                            <w:r>
                              <w:rPr>
                                <w:rFonts w:eastAsia="Times New Roman" w:cstheme="minorHAnsi"/>
                                <w:sz w:val="20"/>
                                <w:szCs w:val="20"/>
                                <w:lang w:eastAsia="en-GB"/>
                              </w:rPr>
                              <w:t xml:space="preserve"> </w:t>
                            </w:r>
                            <w:r w:rsidRPr="007E2D73">
                              <w:rPr>
                                <w:rFonts w:eastAsia="Times New Roman" w:cstheme="minorHAnsi"/>
                                <w:sz w:val="20"/>
                                <w:szCs w:val="20"/>
                                <w:lang w:eastAsia="en-GB"/>
                              </w:rPr>
                              <w:t xml:space="preserve">Children learn about </w:t>
                            </w:r>
                            <w:r w:rsidRPr="007E2D73">
                              <w:rPr>
                                <w:rFonts w:eastAsia="Times New Roman" w:cstheme="minorHAnsi"/>
                                <w:b/>
                                <w:bCs/>
                                <w:sz w:val="20"/>
                                <w:szCs w:val="20"/>
                                <w:lang w:eastAsia="en-GB"/>
                              </w:rPr>
                              <w:t>Christianity and a range of other religions, beliefs and world views</w:t>
                            </w:r>
                            <w:r w:rsidRPr="007E2D73">
                              <w:rPr>
                                <w:rFonts w:eastAsia="Times New Roman" w:cstheme="minorHAnsi"/>
                                <w:sz w:val="20"/>
                                <w:szCs w:val="20"/>
                                <w:lang w:eastAsia="en-GB"/>
                              </w:rPr>
                              <w:t>, developing an understanding of how beliefs influence the lives, practices and values of individuals and communities. Key knowledge, vocabulary and concepts are planned progressively, enabling children to build on prior learning and make meaningful connections across different units of study.</w:t>
                            </w:r>
                          </w:p>
                          <w:p w14:paraId="3F50E9CC" w14:textId="5E97850B" w:rsidR="007E2D73" w:rsidRPr="007E2D73" w:rsidRDefault="007E2D73" w:rsidP="007E2D73">
                            <w:pPr>
                              <w:spacing w:before="100" w:beforeAutospacing="1" w:after="100" w:afterAutospacing="1" w:line="240" w:lineRule="auto"/>
                              <w:rPr>
                                <w:rFonts w:eastAsia="Times New Roman" w:cstheme="minorHAnsi"/>
                                <w:sz w:val="20"/>
                                <w:szCs w:val="20"/>
                                <w:lang w:eastAsia="en-GB"/>
                              </w:rPr>
                            </w:pPr>
                            <w:r w:rsidRPr="007E2D73">
                              <w:rPr>
                                <w:rFonts w:eastAsia="Times New Roman" w:cstheme="minorHAnsi"/>
                                <w:sz w:val="20"/>
                                <w:szCs w:val="20"/>
                                <w:lang w:eastAsia="en-GB"/>
                              </w:rPr>
                              <w:t xml:space="preserve">As a church-linked school, strong partnerships with </w:t>
                            </w:r>
                            <w:r w:rsidRPr="007E2D73">
                              <w:rPr>
                                <w:rFonts w:eastAsia="Times New Roman" w:cstheme="minorHAnsi"/>
                                <w:b/>
                                <w:bCs/>
                                <w:sz w:val="20"/>
                                <w:szCs w:val="20"/>
                                <w:lang w:eastAsia="en-GB"/>
                              </w:rPr>
                              <w:t>St Luke's Church, Tittensor</w:t>
                            </w:r>
                            <w:r w:rsidRPr="007E2D73">
                              <w:rPr>
                                <w:rFonts w:eastAsia="Times New Roman" w:cstheme="minorHAnsi"/>
                                <w:sz w:val="20"/>
                                <w:szCs w:val="20"/>
                                <w:lang w:eastAsia="en-GB"/>
                              </w:rPr>
                              <w:t>, enrich the curriculum through visits, visitors, collective worship and first-hand experiences. These opportunities help children develop a deeper understanding of Christianity within their local community</w:t>
                            </w:r>
                            <w:r>
                              <w:rPr>
                                <w:rFonts w:eastAsia="Times New Roman" w:cstheme="minorHAnsi"/>
                                <w:sz w:val="20"/>
                                <w:szCs w:val="20"/>
                                <w:lang w:eastAsia="en-GB"/>
                              </w:rPr>
                              <w:t xml:space="preserve">. </w:t>
                            </w:r>
                            <w:r w:rsidRPr="007E2D73">
                              <w:rPr>
                                <w:rFonts w:eastAsia="Times New Roman" w:cstheme="minorHAnsi"/>
                                <w:sz w:val="20"/>
                                <w:szCs w:val="20"/>
                                <w:lang w:eastAsia="en-GB"/>
                              </w:rPr>
                              <w:t xml:space="preserve">High-quality discussion, questioning and enquiry are central to RE lessons. Children are encouraged to ask meaningful questions, explore different perspectives and reflect on their own ideas and experiences. </w:t>
                            </w:r>
                            <w:r w:rsidRPr="007E2D73">
                              <w:rPr>
                                <w:rFonts w:eastAsia="Times New Roman" w:cstheme="minorHAnsi"/>
                                <w:b/>
                                <w:bCs/>
                                <w:sz w:val="20"/>
                                <w:szCs w:val="20"/>
                                <w:lang w:eastAsia="en-GB"/>
                              </w:rPr>
                              <w:t>Metacognitive strategies</w:t>
                            </w:r>
                            <w:r w:rsidRPr="007E2D73">
                              <w:rPr>
                                <w:rFonts w:eastAsia="Times New Roman" w:cstheme="minorHAnsi"/>
                                <w:sz w:val="20"/>
                                <w:szCs w:val="20"/>
                                <w:lang w:eastAsia="en-GB"/>
                              </w:rPr>
                              <w:t xml:space="preserve"> are embedded throughout the curriculum, enabling children to explain their thinking, make connections with previous learning, evaluate different viewpoints and reflect on how their understanding has developed.</w:t>
                            </w:r>
                            <w:r>
                              <w:rPr>
                                <w:rFonts w:eastAsia="Times New Roman" w:cstheme="minorHAnsi"/>
                                <w:sz w:val="20"/>
                                <w:szCs w:val="20"/>
                                <w:lang w:eastAsia="en-GB"/>
                              </w:rPr>
                              <w:t xml:space="preserve"> </w:t>
                            </w:r>
                            <w:r w:rsidRPr="007E2D73">
                              <w:rPr>
                                <w:rFonts w:eastAsia="Times New Roman" w:cstheme="minorHAnsi"/>
                                <w:sz w:val="20"/>
                                <w:szCs w:val="20"/>
                                <w:lang w:eastAsia="en-GB"/>
                              </w:rPr>
                              <w:t>Assessment is ongoing and used to identify children's developing knowledge, understanding and misconceptions. Retrieval opportunities are built into lessons to support long-term retention of key knowledge and vocabulary and ensure progression across the school.</w:t>
                            </w:r>
                          </w:p>
                          <w:p w14:paraId="408D8650" w14:textId="77777777" w:rsidR="00991D00" w:rsidRPr="007E2D73" w:rsidRDefault="00991D00" w:rsidP="00991D00">
                            <w:pPr>
                              <w:jc w:val="center"/>
                              <w:rPr>
                                <w:rFonts w:cstheme="minorHAnsi"/>
                                <w:sz w:val="20"/>
                                <w:szCs w:val="20"/>
                                <w:u w:val="single"/>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AA38216" id="Rectangle 44" o:spid="_x0000_s1027" style="position:absolute;margin-left:216.25pt;margin-top:24.2pt;width:255.3pt;height:46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" fillcolor="#d8d8d8" strokecolor="#002060" strokeweight="2pt">
                <v:textbox>
                  <w:txbxContent>
                    <w:p w14:paraId="21597462" w14:textId="77777777" w:rsidR="00D61B76" w:rsidRPr="007E2D73" w:rsidRDefault="00D61B76" w:rsidP="00D61B76">
                      <w:pPr>
                        <w:spacing w:line="240" w:lineRule="auto"/>
                        <w:jc w:val="center"/>
                        <w:rPr>
                          <w:rFonts w:cstheme="minorHAnsi"/>
                          <w:b/>
                          <w:sz w:val="40"/>
                          <w:szCs w:val="40"/>
                          <w:u w:val="single"/>
                        </w:rPr>
                      </w:pPr>
                      <w:r w:rsidRPr="007E2D73">
                        <w:rPr>
                          <w:rFonts w:cstheme="minorHAnsi"/>
                          <w:b/>
                          <w:sz w:val="40"/>
                          <w:szCs w:val="40"/>
                          <w:u w:val="single"/>
                        </w:rPr>
                        <w:t>Implementation</w:t>
                      </w:r>
                    </w:p>
                    <w:p w14:paraId="3FA81873" w14:textId="0DC5116B" w:rsidR="007E2D73" w:rsidRPr="007E2D73" w:rsidRDefault="007E2D73" w:rsidP="007E2D73">
                      <w:pPr>
                        <w:spacing w:before="100" w:beforeAutospacing="1" w:after="100" w:afterAutospacing="1" w:line="240" w:lineRule="auto"/>
                        <w:rPr>
                          <w:rFonts w:eastAsia="Times New Roman" w:cstheme="minorHAnsi"/>
                          <w:sz w:val="20"/>
                          <w:szCs w:val="20"/>
                          <w:lang w:eastAsia="en-GB"/>
                        </w:rPr>
                      </w:pPr>
                      <w:r w:rsidRPr="007E2D73">
                        <w:rPr>
                          <w:rFonts w:eastAsia="Times New Roman" w:cstheme="minorHAnsi"/>
                          <w:sz w:val="20"/>
                          <w:szCs w:val="20"/>
                          <w:lang w:eastAsia="en-GB"/>
                        </w:rPr>
                        <w:t xml:space="preserve">Religious Education is taught through the </w:t>
                      </w:r>
                      <w:r w:rsidRPr="007E2D73">
                        <w:rPr>
                          <w:rFonts w:eastAsia="Times New Roman" w:cstheme="minorHAnsi"/>
                          <w:b/>
                          <w:bCs/>
                          <w:sz w:val="20"/>
                          <w:szCs w:val="20"/>
                          <w:lang w:eastAsia="en-GB"/>
                        </w:rPr>
                        <w:t>Staffordshire Agreed Syllabus for Religious Education (SACRE) 2023–2028</w:t>
                      </w:r>
                      <w:r w:rsidRPr="007E2D73">
                        <w:rPr>
                          <w:rFonts w:eastAsia="Times New Roman" w:cstheme="minorHAnsi"/>
                          <w:sz w:val="20"/>
                          <w:szCs w:val="20"/>
                          <w:lang w:eastAsia="en-GB"/>
                        </w:rPr>
                        <w:t xml:space="preserve">, ensuring a progressive curriculum from Reception to Year 4. Learning is carefully sequenced to develop children's knowledge, understanding and religious literacy through the syllabus' key elements of </w:t>
                      </w:r>
                      <w:r w:rsidRPr="007E2D73">
                        <w:rPr>
                          <w:rFonts w:eastAsia="Times New Roman" w:cstheme="minorHAnsi"/>
                          <w:b/>
                          <w:bCs/>
                          <w:sz w:val="20"/>
                          <w:szCs w:val="20"/>
                          <w:lang w:eastAsia="en-GB"/>
                        </w:rPr>
                        <w:t>Explore, Engage and Reflect</w:t>
                      </w:r>
                      <w:r w:rsidRPr="007E2D73">
                        <w:rPr>
                          <w:rFonts w:eastAsia="Times New Roman" w:cstheme="minorHAnsi"/>
                          <w:sz w:val="20"/>
                          <w:szCs w:val="20"/>
                          <w:lang w:eastAsia="en-GB"/>
                        </w:rPr>
                        <w:t>.</w:t>
                      </w:r>
                      <w:r>
                        <w:rPr>
                          <w:rFonts w:eastAsia="Times New Roman" w:cstheme="minorHAnsi"/>
                          <w:sz w:val="20"/>
                          <w:szCs w:val="20"/>
                          <w:lang w:eastAsia="en-GB"/>
                        </w:rPr>
                        <w:t xml:space="preserve"> </w:t>
                      </w:r>
                      <w:r w:rsidRPr="007E2D73">
                        <w:rPr>
                          <w:rFonts w:eastAsia="Times New Roman" w:cstheme="minorHAnsi"/>
                          <w:sz w:val="20"/>
                          <w:szCs w:val="20"/>
                          <w:lang w:eastAsia="en-GB"/>
                        </w:rPr>
                        <w:t xml:space="preserve">Children learn about </w:t>
                      </w:r>
                      <w:r w:rsidRPr="007E2D73">
                        <w:rPr>
                          <w:rFonts w:eastAsia="Times New Roman" w:cstheme="minorHAnsi"/>
                          <w:b/>
                          <w:bCs/>
                          <w:sz w:val="20"/>
                          <w:szCs w:val="20"/>
                          <w:lang w:eastAsia="en-GB"/>
                        </w:rPr>
                        <w:t>Christianity and a range of other religions, beliefs and world views</w:t>
                      </w:r>
                      <w:r w:rsidRPr="007E2D73">
                        <w:rPr>
                          <w:rFonts w:eastAsia="Times New Roman" w:cstheme="minorHAnsi"/>
                          <w:sz w:val="20"/>
                          <w:szCs w:val="20"/>
                          <w:lang w:eastAsia="en-GB"/>
                        </w:rPr>
                        <w:t>, developing an understanding of how beliefs influence the lives, practices and values of individuals and communities. Key knowledge, vocabulary and concepts are planned progressively, enabling children to build on prior learning and make meaningful connections across different units of study.</w:t>
                      </w:r>
                    </w:p>
                    <w:p w14:paraId="3F50E9CC" w14:textId="5E97850B" w:rsidR="007E2D73" w:rsidRPr="007E2D73" w:rsidRDefault="007E2D73" w:rsidP="007E2D73">
                      <w:pPr>
                        <w:spacing w:before="100" w:beforeAutospacing="1" w:after="100" w:afterAutospacing="1" w:line="240" w:lineRule="auto"/>
                        <w:rPr>
                          <w:rFonts w:eastAsia="Times New Roman" w:cstheme="minorHAnsi"/>
                          <w:sz w:val="20"/>
                          <w:szCs w:val="20"/>
                          <w:lang w:eastAsia="en-GB"/>
                        </w:rPr>
                      </w:pPr>
                      <w:r w:rsidRPr="007E2D73">
                        <w:rPr>
                          <w:rFonts w:eastAsia="Times New Roman" w:cstheme="minorHAnsi"/>
                          <w:sz w:val="20"/>
                          <w:szCs w:val="20"/>
                          <w:lang w:eastAsia="en-GB"/>
                        </w:rPr>
                        <w:t xml:space="preserve">As a church-linked school, strong partnerships with </w:t>
                      </w:r>
                      <w:r w:rsidRPr="007E2D73">
                        <w:rPr>
                          <w:rFonts w:eastAsia="Times New Roman" w:cstheme="minorHAnsi"/>
                          <w:b/>
                          <w:bCs/>
                          <w:sz w:val="20"/>
                          <w:szCs w:val="20"/>
                          <w:lang w:eastAsia="en-GB"/>
                        </w:rPr>
                        <w:t>St Luke's Church, Tittensor</w:t>
                      </w:r>
                      <w:r w:rsidRPr="007E2D73">
                        <w:rPr>
                          <w:rFonts w:eastAsia="Times New Roman" w:cstheme="minorHAnsi"/>
                          <w:sz w:val="20"/>
                          <w:szCs w:val="20"/>
                          <w:lang w:eastAsia="en-GB"/>
                        </w:rPr>
                        <w:t>, enrich the curriculum through visits, visitors, collective worship and first-hand experiences. These opportunities help children develop a deeper understanding of Christianity within their local community</w:t>
                      </w:r>
                      <w:r>
                        <w:rPr>
                          <w:rFonts w:eastAsia="Times New Roman" w:cstheme="minorHAnsi"/>
                          <w:sz w:val="20"/>
                          <w:szCs w:val="20"/>
                          <w:lang w:eastAsia="en-GB"/>
                        </w:rPr>
                        <w:t xml:space="preserve">. </w:t>
                      </w:r>
                      <w:r w:rsidRPr="007E2D73">
                        <w:rPr>
                          <w:rFonts w:eastAsia="Times New Roman" w:cstheme="minorHAnsi"/>
                          <w:sz w:val="20"/>
                          <w:szCs w:val="20"/>
                          <w:lang w:eastAsia="en-GB"/>
                        </w:rPr>
                        <w:t xml:space="preserve">High-quality discussion, questioning and enquiry are central to RE lessons. Children are encouraged to ask meaningful questions, explore different perspectives and reflect on their own ideas and experiences. </w:t>
                      </w:r>
                      <w:r w:rsidRPr="007E2D73">
                        <w:rPr>
                          <w:rFonts w:eastAsia="Times New Roman" w:cstheme="minorHAnsi"/>
                          <w:b/>
                          <w:bCs/>
                          <w:sz w:val="20"/>
                          <w:szCs w:val="20"/>
                          <w:lang w:eastAsia="en-GB"/>
                        </w:rPr>
                        <w:t>Metacognitive strategies</w:t>
                      </w:r>
                      <w:r w:rsidRPr="007E2D73">
                        <w:rPr>
                          <w:rFonts w:eastAsia="Times New Roman" w:cstheme="minorHAnsi"/>
                          <w:sz w:val="20"/>
                          <w:szCs w:val="20"/>
                          <w:lang w:eastAsia="en-GB"/>
                        </w:rPr>
                        <w:t xml:space="preserve"> are embedded throughout the curriculum, enabling children to explain their thinking, make connections with previous learning, evaluate different viewpoints and reflect on how their understanding has developed.</w:t>
                      </w:r>
                      <w:r>
                        <w:rPr>
                          <w:rFonts w:eastAsia="Times New Roman" w:cstheme="minorHAnsi"/>
                          <w:sz w:val="20"/>
                          <w:szCs w:val="20"/>
                          <w:lang w:eastAsia="en-GB"/>
                        </w:rPr>
                        <w:t xml:space="preserve"> </w:t>
                      </w:r>
                      <w:r w:rsidRPr="007E2D73">
                        <w:rPr>
                          <w:rFonts w:eastAsia="Times New Roman" w:cstheme="minorHAnsi"/>
                          <w:sz w:val="20"/>
                          <w:szCs w:val="20"/>
                          <w:lang w:eastAsia="en-GB"/>
                        </w:rPr>
                        <w:t>Assessment is ongoing and used to identify children's developing knowledge, understanding and misconceptions. Retrieval opportunities are built into lessons to support long-term retention of key knowledge and vocabulary and ensure progression across the school.</w:t>
                      </w:r>
                    </w:p>
                    <w:p w14:paraId="408D8650" w14:textId="77777777" w:rsidR="00991D00" w:rsidRPr="007E2D73" w:rsidRDefault="00991D00" w:rsidP="00991D00">
                      <w:pPr>
                        <w:jc w:val="center"/>
                        <w:rPr>
                          <w:rFonts w:cstheme="minorHAnsi"/>
                          <w:sz w:val="20"/>
                          <w:szCs w:val="20"/>
                          <w:u w:val="single"/>
                        </w:rPr>
                      </w:pPr>
                    </w:p>
                  </w:txbxContent>
                </v:textbox>
              </v:rect>
            </w:pict>
          </mc:Fallback>
        </mc:AlternateContent>
      </w:r>
      <w:r>
        <w:rPr>
          <w:noProof/>
        </w:rPr>
        <mc:AlternateContent>
          <mc:Choice Requires="wps">
            <w:drawing>
              <wp:anchor distT="0" distB="0" distL="114300" distR="114300" simplePos="0" relativeHeight="251660288" behindDoc="0" locked="0" layoutInCell="1" allowOverlap="1" wp14:anchorId="1077AFE4" wp14:editId="51607FA5">
                <wp:simplePos x="0" y="0"/>
                <wp:positionH relativeFrom="column">
                  <wp:posOffset>-678815</wp:posOffset>
                </wp:positionH>
                <wp:positionV relativeFrom="paragraph">
                  <wp:posOffset>310515</wp:posOffset>
                </wp:positionV>
                <wp:extent cx="3232785" cy="5709285"/>
                <wp:effectExtent l="13335" t="15240" r="20955" b="19050"/>
                <wp:wrapNone/>
                <wp:docPr id="43"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2785" cy="5709285"/>
                        </a:xfrm>
                        <a:prstGeom prst="rect">
                          <a:avLst/>
                        </a:prstGeom>
                        <a:solidFill>
                          <a:srgbClr val="D8D8D8"/>
                        </a:solidFill>
                        <a:ln w="25400" algn="ctr">
                          <a:solidFill>
                            <a:srgbClr val="002060"/>
                          </a:solidFill>
                          <a:miter lim="800000"/>
                          <a:headEnd/>
                          <a:tailEnd/>
                        </a:ln>
                      </wps:spPr>
                      <wps:txbx>
                        <w:txbxContent>
                          <w:p w14:paraId="6B0271E6" w14:textId="77777777" w:rsidR="00991D00" w:rsidRPr="00FF7570" w:rsidRDefault="00991D00" w:rsidP="00991D00">
                            <w:pPr>
                              <w:spacing w:line="240" w:lineRule="auto"/>
                              <w:jc w:val="center"/>
                              <w:rPr>
                                <w:rFonts w:ascii="Calibri" w:hAnsi="Calibri" w:cs="Calibri"/>
                                <w:b/>
                                <w:sz w:val="40"/>
                                <w:szCs w:val="40"/>
                                <w:u w:val="single"/>
                              </w:rPr>
                            </w:pPr>
                            <w:r w:rsidRPr="00FF7570">
                              <w:rPr>
                                <w:rFonts w:ascii="Calibri" w:hAnsi="Calibri" w:cs="Calibri"/>
                                <w:b/>
                                <w:sz w:val="40"/>
                                <w:szCs w:val="40"/>
                                <w:u w:val="single"/>
                              </w:rPr>
                              <w:t>Intent</w:t>
                            </w:r>
                          </w:p>
                          <w:p w14:paraId="21A270F7" w14:textId="20514DD2" w:rsidR="00D61B76" w:rsidRDefault="007E2D73" w:rsidP="00991D00">
                            <w:pPr>
                              <w:spacing w:before="100" w:beforeAutospacing="1" w:after="100" w:afterAutospacing="1" w:line="240" w:lineRule="auto"/>
                              <w:rPr>
                                <w:rFonts w:ascii="Calibri" w:eastAsia="Calibri" w:hAnsi="Calibri" w:cs="Calibri"/>
                                <w:sz w:val="20"/>
                                <w:szCs w:val="20"/>
                                <w:lang w:eastAsia="en-GB"/>
                              </w:rPr>
                            </w:pPr>
                            <w:r w:rsidRPr="007E2D73">
                              <w:rPr>
                                <w:rFonts w:ascii="Calibri" w:eastAsia="Calibri" w:hAnsi="Calibri" w:cs="Calibri"/>
                                <w:sz w:val="20"/>
                                <w:szCs w:val="20"/>
                                <w:lang w:eastAsia="en-GB"/>
                              </w:rPr>
                              <w:t>We want children to develop religious literacy, curiosity and respect for different religions, beliefs and world views. Following the Staffordshire Agreed Syllabus for RE (SACRE), children will progressively Explore, Engage and Reflect, developing knowledge of religious beliefs and practices, considering meaningful questions and reflecting on their own and others’ ideas and values.</w:t>
                            </w:r>
                          </w:p>
                          <w:p w14:paraId="286F97F7" w14:textId="6A232BCF" w:rsidR="00991D00" w:rsidRDefault="00991D00" w:rsidP="00991D00">
                            <w:pPr>
                              <w:spacing w:before="100" w:beforeAutospacing="1" w:after="100" w:afterAutospacing="1" w:line="240" w:lineRule="auto"/>
                              <w:rPr>
                                <w:rFonts w:ascii="Calibri" w:eastAsia="Calibri" w:hAnsi="Calibri" w:cs="Calibri"/>
                                <w:sz w:val="20"/>
                                <w:szCs w:val="20"/>
                                <w:lang w:eastAsia="en-GB"/>
                              </w:rPr>
                            </w:pPr>
                            <w:r w:rsidRPr="00FF7570">
                              <w:rPr>
                                <w:rFonts w:ascii="Calibri" w:eastAsia="Calibri" w:hAnsi="Calibri" w:cs="Calibri"/>
                                <w:sz w:val="20"/>
                                <w:szCs w:val="20"/>
                                <w:lang w:eastAsia="en-GB"/>
                              </w:rPr>
                              <w:t xml:space="preserve">We </w:t>
                            </w:r>
                            <w:r w:rsidRPr="00FC1F9E">
                              <w:rPr>
                                <w:rFonts w:ascii="Calibri" w:eastAsia="Calibri" w:hAnsi="Calibri" w:cs="Calibri"/>
                                <w:sz w:val="20"/>
                                <w:szCs w:val="20"/>
                                <w:lang w:eastAsia="en-GB"/>
                              </w:rPr>
                              <w:t>want children to:</w:t>
                            </w:r>
                          </w:p>
                          <w:p w14:paraId="0FB88729" w14:textId="43307AAA" w:rsidR="007E2D73" w:rsidRPr="007E2D73" w:rsidRDefault="007E2D73" w:rsidP="007E2D73">
                            <w:pPr>
                              <w:pStyle w:val="ListParagraph"/>
                              <w:numPr>
                                <w:ilvl w:val="0"/>
                                <w:numId w:val="25"/>
                              </w:numPr>
                              <w:spacing w:after="0" w:line="240" w:lineRule="auto"/>
                              <w:rPr>
                                <w:rFonts w:eastAsia="Times New Roman" w:cstheme="minorHAnsi"/>
                                <w:sz w:val="20"/>
                                <w:szCs w:val="20"/>
                                <w:lang w:eastAsia="en-GB"/>
                              </w:rPr>
                            </w:pPr>
                            <w:r w:rsidRPr="007E2D73">
                              <w:rPr>
                                <w:rFonts w:eastAsia="Times New Roman" w:cstheme="minorHAnsi"/>
                                <w:sz w:val="20"/>
                                <w:szCs w:val="20"/>
                                <w:lang w:eastAsia="en-GB"/>
                              </w:rPr>
                              <w:t xml:space="preserve">Develop </w:t>
                            </w:r>
                            <w:r w:rsidRPr="007E2D73">
                              <w:rPr>
                                <w:rFonts w:eastAsia="Times New Roman" w:cstheme="minorHAnsi"/>
                                <w:b/>
                                <w:bCs/>
                                <w:sz w:val="20"/>
                                <w:szCs w:val="20"/>
                                <w:lang w:eastAsia="en-GB"/>
                              </w:rPr>
                              <w:t>secure and progressive knowledge</w:t>
                            </w:r>
                            <w:r w:rsidRPr="007E2D73">
                              <w:rPr>
                                <w:rFonts w:eastAsia="Times New Roman" w:cstheme="minorHAnsi"/>
                                <w:sz w:val="20"/>
                                <w:szCs w:val="20"/>
                                <w:lang w:eastAsia="en-GB"/>
                              </w:rPr>
                              <w:t xml:space="preserve"> of Christianity and a range of religions, beliefs and world views. </w:t>
                            </w:r>
                          </w:p>
                          <w:p w14:paraId="3525FAF9" w14:textId="3AFB12EB" w:rsidR="007E2D73" w:rsidRPr="007E2D73" w:rsidRDefault="007E2D73" w:rsidP="007E2D73">
                            <w:pPr>
                              <w:pStyle w:val="ListParagraph"/>
                              <w:numPr>
                                <w:ilvl w:val="0"/>
                                <w:numId w:val="25"/>
                              </w:numPr>
                              <w:spacing w:after="0" w:line="240" w:lineRule="auto"/>
                              <w:rPr>
                                <w:rFonts w:eastAsia="Times New Roman" w:cstheme="minorHAnsi"/>
                                <w:sz w:val="20"/>
                                <w:szCs w:val="20"/>
                                <w:lang w:eastAsia="en-GB"/>
                              </w:rPr>
                            </w:pPr>
                            <w:r w:rsidRPr="007E2D73">
                              <w:rPr>
                                <w:rFonts w:eastAsia="Times New Roman" w:cstheme="minorHAnsi"/>
                                <w:sz w:val="20"/>
                                <w:szCs w:val="20"/>
                                <w:lang w:eastAsia="en-GB"/>
                              </w:rPr>
                              <w:t xml:space="preserve">Develop </w:t>
                            </w:r>
                            <w:r w:rsidRPr="007E2D73">
                              <w:rPr>
                                <w:rFonts w:eastAsia="Times New Roman" w:cstheme="minorHAnsi"/>
                                <w:b/>
                                <w:bCs/>
                                <w:sz w:val="20"/>
                                <w:szCs w:val="20"/>
                                <w:lang w:eastAsia="en-GB"/>
                              </w:rPr>
                              <w:t>religious literacy</w:t>
                            </w:r>
                            <w:r w:rsidRPr="007E2D73">
                              <w:rPr>
                                <w:rFonts w:eastAsia="Times New Roman" w:cstheme="minorHAnsi"/>
                                <w:sz w:val="20"/>
                                <w:szCs w:val="20"/>
                                <w:lang w:eastAsia="en-GB"/>
                              </w:rPr>
                              <w:t xml:space="preserve"> and confidently use age-appropriate religious vocabulary. </w:t>
                            </w:r>
                          </w:p>
                          <w:p w14:paraId="0D19FC73" w14:textId="74190ADB" w:rsidR="007E2D73" w:rsidRPr="007E2D73" w:rsidRDefault="007E2D73" w:rsidP="007E2D73">
                            <w:pPr>
                              <w:pStyle w:val="ListParagraph"/>
                              <w:numPr>
                                <w:ilvl w:val="0"/>
                                <w:numId w:val="25"/>
                              </w:numPr>
                              <w:spacing w:after="0" w:line="240" w:lineRule="auto"/>
                              <w:rPr>
                                <w:rFonts w:eastAsia="Times New Roman" w:cstheme="minorHAnsi"/>
                                <w:sz w:val="20"/>
                                <w:szCs w:val="20"/>
                                <w:lang w:eastAsia="en-GB"/>
                              </w:rPr>
                            </w:pPr>
                            <w:r w:rsidRPr="007E2D73">
                              <w:rPr>
                                <w:rFonts w:eastAsia="Times New Roman" w:cstheme="minorHAnsi"/>
                                <w:b/>
                                <w:bCs/>
                                <w:sz w:val="20"/>
                                <w:szCs w:val="20"/>
                                <w:lang w:eastAsia="en-GB"/>
                              </w:rPr>
                              <w:t>Explore, Engage and Reflect</w:t>
                            </w:r>
                            <w:r w:rsidRPr="007E2D73">
                              <w:rPr>
                                <w:rFonts w:eastAsia="Times New Roman" w:cstheme="minorHAnsi"/>
                                <w:sz w:val="20"/>
                                <w:szCs w:val="20"/>
                                <w:lang w:eastAsia="en-GB"/>
                              </w:rPr>
                              <w:t xml:space="preserve"> in line with the Staffordshire Agreed Syllabus for RE (SACRE). </w:t>
                            </w:r>
                          </w:p>
                          <w:p w14:paraId="38F68106" w14:textId="2903B150" w:rsidR="007E2D73" w:rsidRPr="007E2D73" w:rsidRDefault="007E2D73" w:rsidP="007E2D73">
                            <w:pPr>
                              <w:pStyle w:val="ListParagraph"/>
                              <w:numPr>
                                <w:ilvl w:val="0"/>
                                <w:numId w:val="25"/>
                              </w:numPr>
                              <w:spacing w:after="0" w:line="240" w:lineRule="auto"/>
                              <w:rPr>
                                <w:rFonts w:eastAsia="Times New Roman" w:cstheme="minorHAnsi"/>
                                <w:sz w:val="20"/>
                                <w:szCs w:val="20"/>
                                <w:lang w:eastAsia="en-GB"/>
                              </w:rPr>
                            </w:pPr>
                            <w:r w:rsidRPr="007E2D73">
                              <w:rPr>
                                <w:rFonts w:eastAsia="Times New Roman" w:cstheme="minorHAnsi"/>
                                <w:sz w:val="20"/>
                                <w:szCs w:val="20"/>
                                <w:lang w:eastAsia="en-GB"/>
                              </w:rPr>
                              <w:t xml:space="preserve">Ask meaningful questions about </w:t>
                            </w:r>
                            <w:r w:rsidRPr="007E2D73">
                              <w:rPr>
                                <w:rFonts w:eastAsia="Times New Roman" w:cstheme="minorHAnsi"/>
                                <w:b/>
                                <w:bCs/>
                                <w:sz w:val="20"/>
                                <w:szCs w:val="20"/>
                                <w:lang w:eastAsia="en-GB"/>
                              </w:rPr>
                              <w:t>belief, faith, values and human experience</w:t>
                            </w:r>
                            <w:r w:rsidRPr="007E2D73">
                              <w:rPr>
                                <w:rFonts w:eastAsia="Times New Roman" w:cstheme="minorHAnsi"/>
                                <w:sz w:val="20"/>
                                <w:szCs w:val="20"/>
                                <w:lang w:eastAsia="en-GB"/>
                              </w:rPr>
                              <w:t xml:space="preserve">. </w:t>
                            </w:r>
                          </w:p>
                          <w:p w14:paraId="63C09453" w14:textId="00AC1F2B" w:rsidR="007E2D73" w:rsidRPr="007E2D73" w:rsidRDefault="007E2D73" w:rsidP="007E2D73">
                            <w:pPr>
                              <w:pStyle w:val="ListParagraph"/>
                              <w:numPr>
                                <w:ilvl w:val="0"/>
                                <w:numId w:val="25"/>
                              </w:numPr>
                              <w:spacing w:after="0" w:line="240" w:lineRule="auto"/>
                              <w:rPr>
                                <w:rFonts w:eastAsia="Times New Roman" w:cstheme="minorHAnsi"/>
                                <w:sz w:val="20"/>
                                <w:szCs w:val="20"/>
                                <w:lang w:eastAsia="en-GB"/>
                              </w:rPr>
                            </w:pPr>
                            <w:r w:rsidRPr="007E2D73">
                              <w:rPr>
                                <w:rFonts w:eastAsia="Times New Roman" w:cstheme="minorHAnsi"/>
                                <w:sz w:val="20"/>
                                <w:szCs w:val="20"/>
                                <w:lang w:eastAsia="en-GB"/>
                              </w:rPr>
                              <w:t xml:space="preserve">Develop </w:t>
                            </w:r>
                            <w:r w:rsidRPr="007E2D73">
                              <w:rPr>
                                <w:rFonts w:eastAsia="Times New Roman" w:cstheme="minorHAnsi"/>
                                <w:b/>
                                <w:bCs/>
                                <w:sz w:val="20"/>
                                <w:szCs w:val="20"/>
                                <w:lang w:eastAsia="en-GB"/>
                              </w:rPr>
                              <w:t>respect, tolerance and understanding</w:t>
                            </w:r>
                            <w:r w:rsidRPr="007E2D73">
                              <w:rPr>
                                <w:rFonts w:eastAsia="Times New Roman" w:cstheme="minorHAnsi"/>
                                <w:sz w:val="20"/>
                                <w:szCs w:val="20"/>
                                <w:lang w:eastAsia="en-GB"/>
                              </w:rPr>
                              <w:t xml:space="preserve"> of different beliefs and perspectives. </w:t>
                            </w:r>
                          </w:p>
                          <w:p w14:paraId="6E07297D" w14:textId="605CB60F" w:rsidR="007E2D73" w:rsidRPr="007E2D73" w:rsidRDefault="007E2D73" w:rsidP="007E2D73">
                            <w:pPr>
                              <w:pStyle w:val="ListParagraph"/>
                              <w:numPr>
                                <w:ilvl w:val="0"/>
                                <w:numId w:val="25"/>
                              </w:numPr>
                              <w:spacing w:after="0" w:line="240" w:lineRule="auto"/>
                              <w:rPr>
                                <w:rFonts w:eastAsia="Times New Roman" w:cstheme="minorHAnsi"/>
                                <w:sz w:val="20"/>
                                <w:szCs w:val="20"/>
                                <w:lang w:eastAsia="en-GB"/>
                              </w:rPr>
                            </w:pPr>
                            <w:r w:rsidRPr="007E2D73">
                              <w:rPr>
                                <w:rFonts w:eastAsia="Times New Roman" w:cstheme="minorHAnsi"/>
                                <w:sz w:val="20"/>
                                <w:szCs w:val="20"/>
                                <w:lang w:eastAsia="en-GB"/>
                              </w:rPr>
                              <w:t xml:space="preserve">Make connections between their </w:t>
                            </w:r>
                            <w:r w:rsidRPr="007E2D73">
                              <w:rPr>
                                <w:rFonts w:eastAsia="Times New Roman" w:cstheme="minorHAnsi"/>
                                <w:b/>
                                <w:bCs/>
                                <w:sz w:val="20"/>
                                <w:szCs w:val="20"/>
                                <w:lang w:eastAsia="en-GB"/>
                              </w:rPr>
                              <w:t>prior knowledge and new learning</w:t>
                            </w:r>
                            <w:r w:rsidRPr="007E2D73">
                              <w:rPr>
                                <w:rFonts w:eastAsia="Times New Roman" w:cstheme="minorHAnsi"/>
                                <w:sz w:val="20"/>
                                <w:szCs w:val="20"/>
                                <w:lang w:eastAsia="en-GB"/>
                              </w:rPr>
                              <w:t xml:space="preserve">. </w:t>
                            </w:r>
                          </w:p>
                          <w:p w14:paraId="23CF8B7C" w14:textId="549DE39E" w:rsidR="007E2D73" w:rsidRPr="007E2D73" w:rsidRDefault="007E2D73" w:rsidP="007E2D73">
                            <w:pPr>
                              <w:pStyle w:val="ListParagraph"/>
                              <w:numPr>
                                <w:ilvl w:val="0"/>
                                <w:numId w:val="25"/>
                              </w:numPr>
                              <w:spacing w:after="0" w:line="240" w:lineRule="auto"/>
                              <w:rPr>
                                <w:rFonts w:eastAsia="Times New Roman" w:cstheme="minorHAnsi"/>
                                <w:sz w:val="20"/>
                                <w:szCs w:val="20"/>
                                <w:lang w:eastAsia="en-GB"/>
                              </w:rPr>
                            </w:pPr>
                            <w:r w:rsidRPr="007E2D73">
                              <w:rPr>
                                <w:rFonts w:eastAsia="Times New Roman" w:cstheme="minorHAnsi"/>
                                <w:sz w:val="20"/>
                                <w:szCs w:val="20"/>
                                <w:lang w:eastAsia="en-GB"/>
                              </w:rPr>
                              <w:t xml:space="preserve">Develop </w:t>
                            </w:r>
                            <w:r w:rsidRPr="007E2D73">
                              <w:rPr>
                                <w:rFonts w:eastAsia="Times New Roman" w:cstheme="minorHAnsi"/>
                                <w:b/>
                                <w:bCs/>
                                <w:sz w:val="20"/>
                                <w:szCs w:val="20"/>
                                <w:lang w:eastAsia="en-GB"/>
                              </w:rPr>
                              <w:t>metacognitive skills</w:t>
                            </w:r>
                            <w:r w:rsidRPr="007E2D73">
                              <w:rPr>
                                <w:rFonts w:eastAsia="Times New Roman" w:cstheme="minorHAnsi"/>
                                <w:sz w:val="20"/>
                                <w:szCs w:val="20"/>
                                <w:lang w:eastAsia="en-GB"/>
                              </w:rPr>
                              <w:t xml:space="preserve"> by explaining, questioning and reflecting on their own thinking. </w:t>
                            </w:r>
                          </w:p>
                          <w:p w14:paraId="31AD0673" w14:textId="24085968" w:rsidR="007E2D73" w:rsidRPr="007E2D73" w:rsidRDefault="007E2D73" w:rsidP="007E2D73">
                            <w:pPr>
                              <w:pStyle w:val="ListParagraph"/>
                              <w:numPr>
                                <w:ilvl w:val="0"/>
                                <w:numId w:val="25"/>
                              </w:numPr>
                              <w:spacing w:after="0" w:line="240" w:lineRule="auto"/>
                              <w:rPr>
                                <w:rFonts w:eastAsia="Times New Roman" w:cstheme="minorHAnsi"/>
                                <w:sz w:val="20"/>
                                <w:szCs w:val="20"/>
                                <w:lang w:eastAsia="en-GB"/>
                              </w:rPr>
                            </w:pPr>
                            <w:r w:rsidRPr="007E2D73">
                              <w:rPr>
                                <w:rFonts w:eastAsia="Times New Roman" w:cstheme="minorHAnsi"/>
                                <w:sz w:val="20"/>
                                <w:szCs w:val="20"/>
                                <w:lang w:eastAsia="en-GB"/>
                              </w:rPr>
                              <w:t xml:space="preserve">Experience Christianity within their local community through strong links with </w:t>
                            </w:r>
                            <w:r w:rsidRPr="007E2D73">
                              <w:rPr>
                                <w:rFonts w:eastAsia="Times New Roman" w:cstheme="minorHAnsi"/>
                                <w:b/>
                                <w:bCs/>
                                <w:sz w:val="20"/>
                                <w:szCs w:val="20"/>
                                <w:lang w:eastAsia="en-GB"/>
                              </w:rPr>
                              <w:t>St Luke’s Church</w:t>
                            </w:r>
                            <w:r w:rsidRPr="007E2D73">
                              <w:rPr>
                                <w:rFonts w:eastAsia="Times New Roman" w:cstheme="minorHAnsi"/>
                                <w:sz w:val="20"/>
                                <w:szCs w:val="20"/>
                                <w:lang w:eastAsia="en-GB"/>
                              </w:rPr>
                              <w:t xml:space="preserve">. </w:t>
                            </w:r>
                          </w:p>
                          <w:p w14:paraId="62548438" w14:textId="757D8060" w:rsidR="007E2D73" w:rsidRPr="007E2D73" w:rsidRDefault="007E2D73" w:rsidP="007E2D73">
                            <w:pPr>
                              <w:pStyle w:val="ListParagraph"/>
                              <w:numPr>
                                <w:ilvl w:val="0"/>
                                <w:numId w:val="25"/>
                              </w:numPr>
                              <w:spacing w:after="0" w:line="240" w:lineRule="auto"/>
                              <w:rPr>
                                <w:rFonts w:eastAsia="Calibri" w:cstheme="minorHAnsi"/>
                                <w:sz w:val="20"/>
                                <w:szCs w:val="20"/>
                                <w:lang w:eastAsia="en-GB"/>
                              </w:rPr>
                            </w:pPr>
                            <w:r w:rsidRPr="007E2D73">
                              <w:rPr>
                                <w:rFonts w:eastAsia="Times New Roman" w:cstheme="minorHAnsi"/>
                                <w:sz w:val="20"/>
                                <w:szCs w:val="20"/>
                                <w:lang w:eastAsia="en-GB"/>
                              </w:rPr>
                              <w:t xml:space="preserve">Develop curiosity and confidence when discussing </w:t>
                            </w:r>
                            <w:r w:rsidRPr="007E2D73">
                              <w:rPr>
                                <w:rFonts w:eastAsia="Times New Roman" w:cstheme="minorHAnsi"/>
                                <w:b/>
                                <w:bCs/>
                                <w:sz w:val="20"/>
                                <w:szCs w:val="20"/>
                                <w:lang w:eastAsia="en-GB"/>
                              </w:rPr>
                              <w:t>religious and non-religious world views</w:t>
                            </w:r>
                            <w:r w:rsidRPr="007E2D73">
                              <w:rPr>
                                <w:rFonts w:eastAsia="Times New Roman" w:cstheme="minorHAnsi"/>
                                <w:sz w:val="20"/>
                                <w:szCs w:val="20"/>
                                <w:lang w:eastAsia="en-GB"/>
                              </w:rPr>
                              <w:t>.</w:t>
                            </w:r>
                          </w:p>
                          <w:p w14:paraId="7997B605" w14:textId="77777777" w:rsidR="00991D00" w:rsidRPr="00FF7570" w:rsidRDefault="00991D00" w:rsidP="00991D00">
                            <w:pPr>
                              <w:rPr>
                                <w:rFonts w:ascii="Calibri" w:hAnsi="Calibri" w:cs="Calibri"/>
                                <w:sz w:val="20"/>
                                <w:szCs w:val="20"/>
                                <w:u w:val="single"/>
                              </w:rPr>
                            </w:pPr>
                          </w:p>
                          <w:p w14:paraId="4C2ECCEF" w14:textId="77777777" w:rsidR="00991D00" w:rsidRPr="00FF7570" w:rsidRDefault="00991D00" w:rsidP="00991D00">
                            <w:pPr>
                              <w:rPr>
                                <w:rFonts w:ascii="Calibri" w:hAnsi="Calibri" w:cs="Calibri"/>
                                <w:sz w:val="20"/>
                                <w:szCs w:val="20"/>
                                <w:u w:val="single"/>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077AFE4" id="Rectangle 43" o:spid="_x0000_s1028" style="position:absolute;margin-left:-53.45pt;margin-top:24.45pt;width:254.55pt;height:449.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" fillcolor="#d8d8d8" strokecolor="#002060" strokeweight="2pt">
                <v:textbox>
                  <w:txbxContent>
                    <w:p w14:paraId="6B0271E6" w14:textId="77777777" w:rsidR="00991D00" w:rsidRPr="00FF7570" w:rsidRDefault="00991D00" w:rsidP="00991D00">
                      <w:pPr>
                        <w:spacing w:line="240" w:lineRule="auto"/>
                        <w:jc w:val="center"/>
                        <w:rPr>
                          <w:rFonts w:ascii="Calibri" w:hAnsi="Calibri" w:cs="Calibri"/>
                          <w:b/>
                          <w:sz w:val="40"/>
                          <w:szCs w:val="40"/>
                          <w:u w:val="single"/>
                        </w:rPr>
                      </w:pPr>
                      <w:r w:rsidRPr="00FF7570">
                        <w:rPr>
                          <w:rFonts w:ascii="Calibri" w:hAnsi="Calibri" w:cs="Calibri"/>
                          <w:b/>
                          <w:sz w:val="40"/>
                          <w:szCs w:val="40"/>
                          <w:u w:val="single"/>
                        </w:rPr>
                        <w:t>Intent</w:t>
                      </w:r>
                    </w:p>
                    <w:p w14:paraId="21A270F7" w14:textId="20514DD2" w:rsidR="00D61B76" w:rsidRDefault="007E2D73" w:rsidP="00991D00">
                      <w:pPr>
                        <w:spacing w:before="100" w:beforeAutospacing="1" w:after="100" w:afterAutospacing="1" w:line="240" w:lineRule="auto"/>
                        <w:rPr>
                          <w:rFonts w:ascii="Calibri" w:eastAsia="Calibri" w:hAnsi="Calibri" w:cs="Calibri"/>
                          <w:sz w:val="20"/>
                          <w:szCs w:val="20"/>
                          <w:lang w:eastAsia="en-GB"/>
                        </w:rPr>
                      </w:pPr>
                      <w:r w:rsidRPr="007E2D73">
                        <w:rPr>
                          <w:rFonts w:ascii="Calibri" w:eastAsia="Calibri" w:hAnsi="Calibri" w:cs="Calibri"/>
                          <w:sz w:val="20"/>
                          <w:szCs w:val="20"/>
                          <w:lang w:eastAsia="en-GB"/>
                        </w:rPr>
                        <w:t>We want children to develop religious literacy, curiosity and respect for different religions, beliefs and world views. Following the Staffordshire Agreed Syllabus for RE (SACRE), children will progressively Explore, Engage and Reflect, developing knowledge of religious beliefs and practices, considering meaningful questions and reflecting on their own and others’ ideas and values.</w:t>
                      </w:r>
                    </w:p>
                    <w:p w14:paraId="286F97F7" w14:textId="6A232BCF" w:rsidR="00991D00" w:rsidRDefault="00991D00" w:rsidP="00991D00">
                      <w:pPr>
                        <w:spacing w:before="100" w:beforeAutospacing="1" w:after="100" w:afterAutospacing="1" w:line="240" w:lineRule="auto"/>
                        <w:rPr>
                          <w:rFonts w:ascii="Calibri" w:eastAsia="Calibri" w:hAnsi="Calibri" w:cs="Calibri"/>
                          <w:sz w:val="20"/>
                          <w:szCs w:val="20"/>
                          <w:lang w:eastAsia="en-GB"/>
                        </w:rPr>
                      </w:pPr>
                      <w:r w:rsidRPr="00FF7570">
                        <w:rPr>
                          <w:rFonts w:ascii="Calibri" w:eastAsia="Calibri" w:hAnsi="Calibri" w:cs="Calibri"/>
                          <w:sz w:val="20"/>
                          <w:szCs w:val="20"/>
                          <w:lang w:eastAsia="en-GB"/>
                        </w:rPr>
                        <w:t xml:space="preserve">We </w:t>
                      </w:r>
                      <w:r w:rsidRPr="00FC1F9E">
                        <w:rPr>
                          <w:rFonts w:ascii="Calibri" w:eastAsia="Calibri" w:hAnsi="Calibri" w:cs="Calibri"/>
                          <w:sz w:val="20"/>
                          <w:szCs w:val="20"/>
                          <w:lang w:eastAsia="en-GB"/>
                        </w:rPr>
                        <w:t>want children to:</w:t>
                      </w:r>
                    </w:p>
                    <w:p w14:paraId="0FB88729" w14:textId="43307AAA" w:rsidR="007E2D73" w:rsidRPr="007E2D73" w:rsidRDefault="007E2D73" w:rsidP="007E2D73">
                      <w:pPr>
                        <w:pStyle w:val="ListParagraph"/>
                        <w:numPr>
                          <w:ilvl w:val="0"/>
                          <w:numId w:val="25"/>
                        </w:numPr>
                        <w:spacing w:after="0" w:line="240" w:lineRule="auto"/>
                        <w:rPr>
                          <w:rFonts w:eastAsia="Times New Roman" w:cstheme="minorHAnsi"/>
                          <w:sz w:val="20"/>
                          <w:szCs w:val="20"/>
                          <w:lang w:eastAsia="en-GB"/>
                        </w:rPr>
                      </w:pPr>
                      <w:r w:rsidRPr="007E2D73">
                        <w:rPr>
                          <w:rFonts w:eastAsia="Times New Roman" w:cstheme="minorHAnsi"/>
                          <w:sz w:val="20"/>
                          <w:szCs w:val="20"/>
                          <w:lang w:eastAsia="en-GB"/>
                        </w:rPr>
                        <w:t xml:space="preserve">Develop </w:t>
                      </w:r>
                      <w:r w:rsidRPr="007E2D73">
                        <w:rPr>
                          <w:rFonts w:eastAsia="Times New Roman" w:cstheme="minorHAnsi"/>
                          <w:b/>
                          <w:bCs/>
                          <w:sz w:val="20"/>
                          <w:szCs w:val="20"/>
                          <w:lang w:eastAsia="en-GB"/>
                        </w:rPr>
                        <w:t>secure and progressive knowledge</w:t>
                      </w:r>
                      <w:r w:rsidRPr="007E2D73">
                        <w:rPr>
                          <w:rFonts w:eastAsia="Times New Roman" w:cstheme="minorHAnsi"/>
                          <w:sz w:val="20"/>
                          <w:szCs w:val="20"/>
                          <w:lang w:eastAsia="en-GB"/>
                        </w:rPr>
                        <w:t xml:space="preserve"> of Christianity and a range of religions, beliefs and world views. </w:t>
                      </w:r>
                    </w:p>
                    <w:p w14:paraId="3525FAF9" w14:textId="3AFB12EB" w:rsidR="007E2D73" w:rsidRPr="007E2D73" w:rsidRDefault="007E2D73" w:rsidP="007E2D73">
                      <w:pPr>
                        <w:pStyle w:val="ListParagraph"/>
                        <w:numPr>
                          <w:ilvl w:val="0"/>
                          <w:numId w:val="25"/>
                        </w:numPr>
                        <w:spacing w:after="0" w:line="240" w:lineRule="auto"/>
                        <w:rPr>
                          <w:rFonts w:eastAsia="Times New Roman" w:cstheme="minorHAnsi"/>
                          <w:sz w:val="20"/>
                          <w:szCs w:val="20"/>
                          <w:lang w:eastAsia="en-GB"/>
                        </w:rPr>
                      </w:pPr>
                      <w:r w:rsidRPr="007E2D73">
                        <w:rPr>
                          <w:rFonts w:eastAsia="Times New Roman" w:cstheme="minorHAnsi"/>
                          <w:sz w:val="20"/>
                          <w:szCs w:val="20"/>
                          <w:lang w:eastAsia="en-GB"/>
                        </w:rPr>
                        <w:t xml:space="preserve">Develop </w:t>
                      </w:r>
                      <w:r w:rsidRPr="007E2D73">
                        <w:rPr>
                          <w:rFonts w:eastAsia="Times New Roman" w:cstheme="minorHAnsi"/>
                          <w:b/>
                          <w:bCs/>
                          <w:sz w:val="20"/>
                          <w:szCs w:val="20"/>
                          <w:lang w:eastAsia="en-GB"/>
                        </w:rPr>
                        <w:t>religious literacy</w:t>
                      </w:r>
                      <w:r w:rsidRPr="007E2D73">
                        <w:rPr>
                          <w:rFonts w:eastAsia="Times New Roman" w:cstheme="minorHAnsi"/>
                          <w:sz w:val="20"/>
                          <w:szCs w:val="20"/>
                          <w:lang w:eastAsia="en-GB"/>
                        </w:rPr>
                        <w:t xml:space="preserve"> and confidently use age-appropriate religious vocabulary. </w:t>
                      </w:r>
                    </w:p>
                    <w:p w14:paraId="0D19FC73" w14:textId="74190ADB" w:rsidR="007E2D73" w:rsidRPr="007E2D73" w:rsidRDefault="007E2D73" w:rsidP="007E2D73">
                      <w:pPr>
                        <w:pStyle w:val="ListParagraph"/>
                        <w:numPr>
                          <w:ilvl w:val="0"/>
                          <w:numId w:val="25"/>
                        </w:numPr>
                        <w:spacing w:after="0" w:line="240" w:lineRule="auto"/>
                        <w:rPr>
                          <w:rFonts w:eastAsia="Times New Roman" w:cstheme="minorHAnsi"/>
                          <w:sz w:val="20"/>
                          <w:szCs w:val="20"/>
                          <w:lang w:eastAsia="en-GB"/>
                        </w:rPr>
                      </w:pPr>
                      <w:r w:rsidRPr="007E2D73">
                        <w:rPr>
                          <w:rFonts w:eastAsia="Times New Roman" w:cstheme="minorHAnsi"/>
                          <w:b/>
                          <w:bCs/>
                          <w:sz w:val="20"/>
                          <w:szCs w:val="20"/>
                          <w:lang w:eastAsia="en-GB"/>
                        </w:rPr>
                        <w:t>Explore, Engage and Reflect</w:t>
                      </w:r>
                      <w:r w:rsidRPr="007E2D73">
                        <w:rPr>
                          <w:rFonts w:eastAsia="Times New Roman" w:cstheme="minorHAnsi"/>
                          <w:sz w:val="20"/>
                          <w:szCs w:val="20"/>
                          <w:lang w:eastAsia="en-GB"/>
                        </w:rPr>
                        <w:t xml:space="preserve"> in line with the Staffordshire Agreed Syllabus for RE (SACRE). </w:t>
                      </w:r>
                    </w:p>
                    <w:p w14:paraId="38F68106" w14:textId="2903B150" w:rsidR="007E2D73" w:rsidRPr="007E2D73" w:rsidRDefault="007E2D73" w:rsidP="007E2D73">
                      <w:pPr>
                        <w:pStyle w:val="ListParagraph"/>
                        <w:numPr>
                          <w:ilvl w:val="0"/>
                          <w:numId w:val="25"/>
                        </w:numPr>
                        <w:spacing w:after="0" w:line="240" w:lineRule="auto"/>
                        <w:rPr>
                          <w:rFonts w:eastAsia="Times New Roman" w:cstheme="minorHAnsi"/>
                          <w:sz w:val="20"/>
                          <w:szCs w:val="20"/>
                          <w:lang w:eastAsia="en-GB"/>
                        </w:rPr>
                      </w:pPr>
                      <w:r w:rsidRPr="007E2D73">
                        <w:rPr>
                          <w:rFonts w:eastAsia="Times New Roman" w:cstheme="minorHAnsi"/>
                          <w:sz w:val="20"/>
                          <w:szCs w:val="20"/>
                          <w:lang w:eastAsia="en-GB"/>
                        </w:rPr>
                        <w:t xml:space="preserve">Ask meaningful questions about </w:t>
                      </w:r>
                      <w:r w:rsidRPr="007E2D73">
                        <w:rPr>
                          <w:rFonts w:eastAsia="Times New Roman" w:cstheme="minorHAnsi"/>
                          <w:b/>
                          <w:bCs/>
                          <w:sz w:val="20"/>
                          <w:szCs w:val="20"/>
                          <w:lang w:eastAsia="en-GB"/>
                        </w:rPr>
                        <w:t>belief, faith, values and human experience</w:t>
                      </w:r>
                      <w:r w:rsidRPr="007E2D73">
                        <w:rPr>
                          <w:rFonts w:eastAsia="Times New Roman" w:cstheme="minorHAnsi"/>
                          <w:sz w:val="20"/>
                          <w:szCs w:val="20"/>
                          <w:lang w:eastAsia="en-GB"/>
                        </w:rPr>
                        <w:t xml:space="preserve">. </w:t>
                      </w:r>
                    </w:p>
                    <w:p w14:paraId="63C09453" w14:textId="00AC1F2B" w:rsidR="007E2D73" w:rsidRPr="007E2D73" w:rsidRDefault="007E2D73" w:rsidP="007E2D73">
                      <w:pPr>
                        <w:pStyle w:val="ListParagraph"/>
                        <w:numPr>
                          <w:ilvl w:val="0"/>
                          <w:numId w:val="25"/>
                        </w:numPr>
                        <w:spacing w:after="0" w:line="240" w:lineRule="auto"/>
                        <w:rPr>
                          <w:rFonts w:eastAsia="Times New Roman" w:cstheme="minorHAnsi"/>
                          <w:sz w:val="20"/>
                          <w:szCs w:val="20"/>
                          <w:lang w:eastAsia="en-GB"/>
                        </w:rPr>
                      </w:pPr>
                      <w:r w:rsidRPr="007E2D73">
                        <w:rPr>
                          <w:rFonts w:eastAsia="Times New Roman" w:cstheme="minorHAnsi"/>
                          <w:sz w:val="20"/>
                          <w:szCs w:val="20"/>
                          <w:lang w:eastAsia="en-GB"/>
                        </w:rPr>
                        <w:t xml:space="preserve">Develop </w:t>
                      </w:r>
                      <w:r w:rsidRPr="007E2D73">
                        <w:rPr>
                          <w:rFonts w:eastAsia="Times New Roman" w:cstheme="minorHAnsi"/>
                          <w:b/>
                          <w:bCs/>
                          <w:sz w:val="20"/>
                          <w:szCs w:val="20"/>
                          <w:lang w:eastAsia="en-GB"/>
                        </w:rPr>
                        <w:t>respect, tolerance and understanding</w:t>
                      </w:r>
                      <w:r w:rsidRPr="007E2D73">
                        <w:rPr>
                          <w:rFonts w:eastAsia="Times New Roman" w:cstheme="minorHAnsi"/>
                          <w:sz w:val="20"/>
                          <w:szCs w:val="20"/>
                          <w:lang w:eastAsia="en-GB"/>
                        </w:rPr>
                        <w:t xml:space="preserve"> of different beliefs and perspectives. </w:t>
                      </w:r>
                    </w:p>
                    <w:p w14:paraId="6E07297D" w14:textId="605CB60F" w:rsidR="007E2D73" w:rsidRPr="007E2D73" w:rsidRDefault="007E2D73" w:rsidP="007E2D73">
                      <w:pPr>
                        <w:pStyle w:val="ListParagraph"/>
                        <w:numPr>
                          <w:ilvl w:val="0"/>
                          <w:numId w:val="25"/>
                        </w:numPr>
                        <w:spacing w:after="0" w:line="240" w:lineRule="auto"/>
                        <w:rPr>
                          <w:rFonts w:eastAsia="Times New Roman" w:cstheme="minorHAnsi"/>
                          <w:sz w:val="20"/>
                          <w:szCs w:val="20"/>
                          <w:lang w:eastAsia="en-GB"/>
                        </w:rPr>
                      </w:pPr>
                      <w:r w:rsidRPr="007E2D73">
                        <w:rPr>
                          <w:rFonts w:eastAsia="Times New Roman" w:cstheme="minorHAnsi"/>
                          <w:sz w:val="20"/>
                          <w:szCs w:val="20"/>
                          <w:lang w:eastAsia="en-GB"/>
                        </w:rPr>
                        <w:t xml:space="preserve">Make connections between their </w:t>
                      </w:r>
                      <w:r w:rsidRPr="007E2D73">
                        <w:rPr>
                          <w:rFonts w:eastAsia="Times New Roman" w:cstheme="minorHAnsi"/>
                          <w:b/>
                          <w:bCs/>
                          <w:sz w:val="20"/>
                          <w:szCs w:val="20"/>
                          <w:lang w:eastAsia="en-GB"/>
                        </w:rPr>
                        <w:t>prior knowledge and new learning</w:t>
                      </w:r>
                      <w:r w:rsidRPr="007E2D73">
                        <w:rPr>
                          <w:rFonts w:eastAsia="Times New Roman" w:cstheme="minorHAnsi"/>
                          <w:sz w:val="20"/>
                          <w:szCs w:val="20"/>
                          <w:lang w:eastAsia="en-GB"/>
                        </w:rPr>
                        <w:t xml:space="preserve">. </w:t>
                      </w:r>
                    </w:p>
                    <w:p w14:paraId="23CF8B7C" w14:textId="549DE39E" w:rsidR="007E2D73" w:rsidRPr="007E2D73" w:rsidRDefault="007E2D73" w:rsidP="007E2D73">
                      <w:pPr>
                        <w:pStyle w:val="ListParagraph"/>
                        <w:numPr>
                          <w:ilvl w:val="0"/>
                          <w:numId w:val="25"/>
                        </w:numPr>
                        <w:spacing w:after="0" w:line="240" w:lineRule="auto"/>
                        <w:rPr>
                          <w:rFonts w:eastAsia="Times New Roman" w:cstheme="minorHAnsi"/>
                          <w:sz w:val="20"/>
                          <w:szCs w:val="20"/>
                          <w:lang w:eastAsia="en-GB"/>
                        </w:rPr>
                      </w:pPr>
                      <w:r w:rsidRPr="007E2D73">
                        <w:rPr>
                          <w:rFonts w:eastAsia="Times New Roman" w:cstheme="minorHAnsi"/>
                          <w:sz w:val="20"/>
                          <w:szCs w:val="20"/>
                          <w:lang w:eastAsia="en-GB"/>
                        </w:rPr>
                        <w:t xml:space="preserve">Develop </w:t>
                      </w:r>
                      <w:r w:rsidRPr="007E2D73">
                        <w:rPr>
                          <w:rFonts w:eastAsia="Times New Roman" w:cstheme="minorHAnsi"/>
                          <w:b/>
                          <w:bCs/>
                          <w:sz w:val="20"/>
                          <w:szCs w:val="20"/>
                          <w:lang w:eastAsia="en-GB"/>
                        </w:rPr>
                        <w:t>metacognitive skills</w:t>
                      </w:r>
                      <w:r w:rsidRPr="007E2D73">
                        <w:rPr>
                          <w:rFonts w:eastAsia="Times New Roman" w:cstheme="minorHAnsi"/>
                          <w:sz w:val="20"/>
                          <w:szCs w:val="20"/>
                          <w:lang w:eastAsia="en-GB"/>
                        </w:rPr>
                        <w:t xml:space="preserve"> by explaining, questioning and reflecting on their own thinking. </w:t>
                      </w:r>
                    </w:p>
                    <w:p w14:paraId="31AD0673" w14:textId="24085968" w:rsidR="007E2D73" w:rsidRPr="007E2D73" w:rsidRDefault="007E2D73" w:rsidP="007E2D73">
                      <w:pPr>
                        <w:pStyle w:val="ListParagraph"/>
                        <w:numPr>
                          <w:ilvl w:val="0"/>
                          <w:numId w:val="25"/>
                        </w:numPr>
                        <w:spacing w:after="0" w:line="240" w:lineRule="auto"/>
                        <w:rPr>
                          <w:rFonts w:eastAsia="Times New Roman" w:cstheme="minorHAnsi"/>
                          <w:sz w:val="20"/>
                          <w:szCs w:val="20"/>
                          <w:lang w:eastAsia="en-GB"/>
                        </w:rPr>
                      </w:pPr>
                      <w:r w:rsidRPr="007E2D73">
                        <w:rPr>
                          <w:rFonts w:eastAsia="Times New Roman" w:cstheme="minorHAnsi"/>
                          <w:sz w:val="20"/>
                          <w:szCs w:val="20"/>
                          <w:lang w:eastAsia="en-GB"/>
                        </w:rPr>
                        <w:t xml:space="preserve">Experience Christianity within their local community through strong links with </w:t>
                      </w:r>
                      <w:r w:rsidRPr="007E2D73">
                        <w:rPr>
                          <w:rFonts w:eastAsia="Times New Roman" w:cstheme="minorHAnsi"/>
                          <w:b/>
                          <w:bCs/>
                          <w:sz w:val="20"/>
                          <w:szCs w:val="20"/>
                          <w:lang w:eastAsia="en-GB"/>
                        </w:rPr>
                        <w:t>St Luke’s Church</w:t>
                      </w:r>
                      <w:r w:rsidRPr="007E2D73">
                        <w:rPr>
                          <w:rFonts w:eastAsia="Times New Roman" w:cstheme="minorHAnsi"/>
                          <w:sz w:val="20"/>
                          <w:szCs w:val="20"/>
                          <w:lang w:eastAsia="en-GB"/>
                        </w:rPr>
                        <w:t xml:space="preserve">. </w:t>
                      </w:r>
                    </w:p>
                    <w:p w14:paraId="62548438" w14:textId="757D8060" w:rsidR="007E2D73" w:rsidRPr="007E2D73" w:rsidRDefault="007E2D73" w:rsidP="007E2D73">
                      <w:pPr>
                        <w:pStyle w:val="ListParagraph"/>
                        <w:numPr>
                          <w:ilvl w:val="0"/>
                          <w:numId w:val="25"/>
                        </w:numPr>
                        <w:spacing w:after="0" w:line="240" w:lineRule="auto"/>
                        <w:rPr>
                          <w:rFonts w:eastAsia="Calibri" w:cstheme="minorHAnsi"/>
                          <w:sz w:val="20"/>
                          <w:szCs w:val="20"/>
                          <w:lang w:eastAsia="en-GB"/>
                        </w:rPr>
                      </w:pPr>
                      <w:r w:rsidRPr="007E2D73">
                        <w:rPr>
                          <w:rFonts w:eastAsia="Times New Roman" w:cstheme="minorHAnsi"/>
                          <w:sz w:val="20"/>
                          <w:szCs w:val="20"/>
                          <w:lang w:eastAsia="en-GB"/>
                        </w:rPr>
                        <w:t xml:space="preserve">Develop curiosity and confidence when discussing </w:t>
                      </w:r>
                      <w:r w:rsidRPr="007E2D73">
                        <w:rPr>
                          <w:rFonts w:eastAsia="Times New Roman" w:cstheme="minorHAnsi"/>
                          <w:b/>
                          <w:bCs/>
                          <w:sz w:val="20"/>
                          <w:szCs w:val="20"/>
                          <w:lang w:eastAsia="en-GB"/>
                        </w:rPr>
                        <w:t>religious and non-religious world views</w:t>
                      </w:r>
                      <w:r w:rsidRPr="007E2D73">
                        <w:rPr>
                          <w:rFonts w:eastAsia="Times New Roman" w:cstheme="minorHAnsi"/>
                          <w:sz w:val="20"/>
                          <w:szCs w:val="20"/>
                          <w:lang w:eastAsia="en-GB"/>
                        </w:rPr>
                        <w:t>.</w:t>
                      </w:r>
                    </w:p>
                    <w:p w14:paraId="7997B605" w14:textId="77777777" w:rsidR="00991D00" w:rsidRPr="00FF7570" w:rsidRDefault="00991D00" w:rsidP="00991D00">
                      <w:pPr>
                        <w:rPr>
                          <w:rFonts w:ascii="Calibri" w:hAnsi="Calibri" w:cs="Calibri"/>
                          <w:sz w:val="20"/>
                          <w:szCs w:val="20"/>
                          <w:u w:val="single"/>
                        </w:rPr>
                      </w:pPr>
                    </w:p>
                    <w:p w14:paraId="4C2ECCEF" w14:textId="77777777" w:rsidR="00991D00" w:rsidRPr="00FF7570" w:rsidRDefault="00991D00" w:rsidP="00991D00">
                      <w:pPr>
                        <w:rPr>
                          <w:rFonts w:ascii="Calibri" w:hAnsi="Calibri" w:cs="Calibri"/>
                          <w:sz w:val="20"/>
                          <w:szCs w:val="20"/>
                          <w:u w:val="single"/>
                        </w:rPr>
                      </w:pPr>
                    </w:p>
                  </w:txbxContent>
                </v:textbox>
              </v:rect>
            </w:pict>
          </mc:Fallback>
        </mc:AlternateContent>
      </w:r>
      <w:r w:rsidR="008A46A8">
        <w:rPr>
          <w:noProof/>
        </w:rPr>
        <w:drawing>
          <wp:anchor distT="0" distB="0" distL="114300" distR="114300" simplePos="0" relativeHeight="251658240" behindDoc="0" locked="0" layoutInCell="1" allowOverlap="1" wp14:anchorId="037307E6" wp14:editId="4420B26E">
            <wp:simplePos x="0" y="0"/>
            <wp:positionH relativeFrom="column">
              <wp:posOffset>878205</wp:posOffset>
            </wp:positionH>
            <wp:positionV relativeFrom="paragraph">
              <wp:posOffset>-788670</wp:posOffset>
            </wp:positionV>
            <wp:extent cx="949325" cy="949325"/>
            <wp:effectExtent l="0" t="0" r="3175" b="317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49325" cy="949325"/>
                    </a:xfrm>
                    <a:prstGeom prst="rect">
                      <a:avLst/>
                    </a:prstGeom>
                    <a:noFill/>
                    <a:ln>
                      <a:noFill/>
                    </a:ln>
                  </pic:spPr>
                </pic:pic>
              </a:graphicData>
            </a:graphic>
            <wp14:sizeRelH relativeFrom="page">
              <wp14:pctWidth>0</wp14:pctWidth>
            </wp14:sizeRelH>
            <wp14:sizeRelV relativeFrom="page">
              <wp14:pctHeight>0</wp14:pctHeight>
            </wp14:sizeRelV>
          </wp:anchor>
        </w:drawing>
      </w:r>
      <w:r w:rsidR="008A46A8">
        <w:rPr>
          <w:noProof/>
        </w:rPr>
        <w:drawing>
          <wp:anchor distT="0" distB="0" distL="114300" distR="114300" simplePos="0" relativeHeight="251659264" behindDoc="0" locked="0" layoutInCell="1" allowOverlap="1" wp14:anchorId="19E864E3" wp14:editId="16BDDA81">
            <wp:simplePos x="0" y="0"/>
            <wp:positionH relativeFrom="column">
              <wp:posOffset>7034530</wp:posOffset>
            </wp:positionH>
            <wp:positionV relativeFrom="paragraph">
              <wp:posOffset>-765810</wp:posOffset>
            </wp:positionV>
            <wp:extent cx="949325" cy="949325"/>
            <wp:effectExtent l="0" t="0" r="3175" b="317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49325" cy="94932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357576" w:rsidSect="008A46A8">
      <w:headerReference w:type="default" r:id="rId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CE252" w14:textId="77777777" w:rsidR="008A46A8" w:rsidRDefault="008A46A8" w:rsidP="008A46A8">
      <w:pPr>
        <w:spacing w:after="0" w:line="240" w:lineRule="auto"/>
      </w:pPr>
      <w:r>
        <w:separator/>
      </w:r>
    </w:p>
  </w:endnote>
  <w:endnote w:type="continuationSeparator" w:id="0">
    <w:p w14:paraId="40F8E7B5" w14:textId="77777777" w:rsidR="008A46A8" w:rsidRDefault="008A46A8" w:rsidP="008A46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94DFCC" w14:textId="77777777" w:rsidR="008A46A8" w:rsidRDefault="008A46A8" w:rsidP="008A46A8">
      <w:pPr>
        <w:spacing w:after="0" w:line="240" w:lineRule="auto"/>
      </w:pPr>
      <w:r>
        <w:separator/>
      </w:r>
    </w:p>
  </w:footnote>
  <w:footnote w:type="continuationSeparator" w:id="0">
    <w:p w14:paraId="7F55762D" w14:textId="77777777" w:rsidR="008A46A8" w:rsidRDefault="008A46A8" w:rsidP="008A46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8ACE5" w14:textId="4A7A26E0" w:rsidR="008A46A8" w:rsidRPr="008A46A8" w:rsidRDefault="00D61B76" w:rsidP="008A46A8">
    <w:pPr>
      <w:pStyle w:val="Header"/>
      <w:jc w:val="center"/>
      <w:rPr>
        <w:b/>
        <w:bCs/>
        <w:sz w:val="40"/>
        <w:szCs w:val="40"/>
      </w:rPr>
    </w:pPr>
    <w:r>
      <w:rPr>
        <w:b/>
        <w:bCs/>
        <w:sz w:val="40"/>
        <w:szCs w:val="40"/>
      </w:rPr>
      <w:t>RE</w:t>
    </w:r>
  </w:p>
  <w:p w14:paraId="0B4F107E" w14:textId="3AA53A6E" w:rsidR="008A46A8" w:rsidRPr="008A46A8" w:rsidRDefault="008A46A8" w:rsidP="008A46A8">
    <w:pPr>
      <w:pStyle w:val="Header"/>
      <w:jc w:val="center"/>
      <w:rPr>
        <w:b/>
        <w:bCs/>
        <w:sz w:val="36"/>
        <w:szCs w:val="36"/>
      </w:rPr>
    </w:pPr>
    <w:r w:rsidRPr="008A46A8">
      <w:rPr>
        <w:b/>
        <w:bCs/>
        <w:sz w:val="36"/>
        <w:szCs w:val="36"/>
      </w:rPr>
      <w:t>Intent, Implementation and Impact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B171D"/>
    <w:multiLevelType w:val="multilevel"/>
    <w:tmpl w:val="CB087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150857"/>
    <w:multiLevelType w:val="multilevel"/>
    <w:tmpl w:val="3752C0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3F272A"/>
    <w:multiLevelType w:val="multilevel"/>
    <w:tmpl w:val="48262D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98387A"/>
    <w:multiLevelType w:val="hybridMultilevel"/>
    <w:tmpl w:val="E3D86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352BB4"/>
    <w:multiLevelType w:val="multilevel"/>
    <w:tmpl w:val="B4641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5B07C8"/>
    <w:multiLevelType w:val="multilevel"/>
    <w:tmpl w:val="7CC2BF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046E18"/>
    <w:multiLevelType w:val="multilevel"/>
    <w:tmpl w:val="C486D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BC5996"/>
    <w:multiLevelType w:val="multilevel"/>
    <w:tmpl w:val="22E653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8A5B0D"/>
    <w:multiLevelType w:val="hybridMultilevel"/>
    <w:tmpl w:val="97007B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D809E4"/>
    <w:multiLevelType w:val="multilevel"/>
    <w:tmpl w:val="3D24E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490BDF"/>
    <w:multiLevelType w:val="hybridMultilevel"/>
    <w:tmpl w:val="4BC05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DE36AE"/>
    <w:multiLevelType w:val="hybridMultilevel"/>
    <w:tmpl w:val="425AC8BE"/>
    <w:lvl w:ilvl="0" w:tplc="020CC0D6">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733648A"/>
    <w:multiLevelType w:val="multilevel"/>
    <w:tmpl w:val="94F28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0F6A96"/>
    <w:multiLevelType w:val="multilevel"/>
    <w:tmpl w:val="717AD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2E778D"/>
    <w:multiLevelType w:val="multilevel"/>
    <w:tmpl w:val="479A4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9C462E"/>
    <w:multiLevelType w:val="multilevel"/>
    <w:tmpl w:val="2E56E0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C55DD2"/>
    <w:multiLevelType w:val="hybridMultilevel"/>
    <w:tmpl w:val="3174B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71B0E0A"/>
    <w:multiLevelType w:val="multilevel"/>
    <w:tmpl w:val="A96616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F5795D"/>
    <w:multiLevelType w:val="hybridMultilevel"/>
    <w:tmpl w:val="59A45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19E6CF7"/>
    <w:multiLevelType w:val="multilevel"/>
    <w:tmpl w:val="0C1E4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EC6C3E"/>
    <w:multiLevelType w:val="hybridMultilevel"/>
    <w:tmpl w:val="BCE89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426022A"/>
    <w:multiLevelType w:val="multilevel"/>
    <w:tmpl w:val="8D1CE6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D0256D3"/>
    <w:multiLevelType w:val="hybridMultilevel"/>
    <w:tmpl w:val="69B4B7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E7C068B"/>
    <w:multiLevelType w:val="multilevel"/>
    <w:tmpl w:val="42480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D094C22"/>
    <w:multiLevelType w:val="hybridMultilevel"/>
    <w:tmpl w:val="845E7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1D41548"/>
    <w:multiLevelType w:val="hybridMultilevel"/>
    <w:tmpl w:val="19EE2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FC61FCC"/>
    <w:multiLevelType w:val="multilevel"/>
    <w:tmpl w:val="0ABA04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5"/>
  </w:num>
  <w:num w:numId="3">
    <w:abstractNumId w:val="1"/>
  </w:num>
  <w:num w:numId="4">
    <w:abstractNumId w:val="7"/>
  </w:num>
  <w:num w:numId="5">
    <w:abstractNumId w:val="14"/>
  </w:num>
  <w:num w:numId="6">
    <w:abstractNumId w:val="12"/>
  </w:num>
  <w:num w:numId="7">
    <w:abstractNumId w:val="9"/>
  </w:num>
  <w:num w:numId="8">
    <w:abstractNumId w:val="10"/>
  </w:num>
  <w:num w:numId="9">
    <w:abstractNumId w:val="19"/>
  </w:num>
  <w:num w:numId="10">
    <w:abstractNumId w:val="4"/>
  </w:num>
  <w:num w:numId="11">
    <w:abstractNumId w:val="8"/>
  </w:num>
  <w:num w:numId="12">
    <w:abstractNumId w:val="13"/>
  </w:num>
  <w:num w:numId="13">
    <w:abstractNumId w:val="3"/>
  </w:num>
  <w:num w:numId="14">
    <w:abstractNumId w:val="17"/>
  </w:num>
  <w:num w:numId="15">
    <w:abstractNumId w:val="15"/>
  </w:num>
  <w:num w:numId="16">
    <w:abstractNumId w:val="26"/>
  </w:num>
  <w:num w:numId="17">
    <w:abstractNumId w:val="2"/>
  </w:num>
  <w:num w:numId="18">
    <w:abstractNumId w:val="23"/>
  </w:num>
  <w:num w:numId="19">
    <w:abstractNumId w:val="25"/>
  </w:num>
  <w:num w:numId="20">
    <w:abstractNumId w:val="16"/>
  </w:num>
  <w:num w:numId="21">
    <w:abstractNumId w:val="24"/>
  </w:num>
  <w:num w:numId="22">
    <w:abstractNumId w:val="18"/>
  </w:num>
  <w:num w:numId="23">
    <w:abstractNumId w:val="20"/>
  </w:num>
  <w:num w:numId="24">
    <w:abstractNumId w:val="11"/>
  </w:num>
  <w:num w:numId="25">
    <w:abstractNumId w:val="22"/>
  </w:num>
  <w:num w:numId="26">
    <w:abstractNumId w:val="0"/>
  </w:num>
  <w:num w:numId="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6A8"/>
    <w:rsid w:val="00116E81"/>
    <w:rsid w:val="00125B7C"/>
    <w:rsid w:val="00357576"/>
    <w:rsid w:val="00523020"/>
    <w:rsid w:val="006C2955"/>
    <w:rsid w:val="007C7423"/>
    <w:rsid w:val="007E2D73"/>
    <w:rsid w:val="00835650"/>
    <w:rsid w:val="008A46A8"/>
    <w:rsid w:val="008C1B91"/>
    <w:rsid w:val="00991D00"/>
    <w:rsid w:val="00C250E2"/>
    <w:rsid w:val="00C31F35"/>
    <w:rsid w:val="00D33BAC"/>
    <w:rsid w:val="00D61B76"/>
    <w:rsid w:val="00DB4EC9"/>
    <w:rsid w:val="00EE53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89472"/>
  <w15:chartTrackingRefBased/>
  <w15:docId w15:val="{1CBA1263-374C-4344-BD09-35288F2B0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46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46A8"/>
  </w:style>
  <w:style w:type="paragraph" w:styleId="Footer">
    <w:name w:val="footer"/>
    <w:basedOn w:val="Normal"/>
    <w:link w:val="FooterChar"/>
    <w:uiPriority w:val="99"/>
    <w:unhideWhenUsed/>
    <w:rsid w:val="008A46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46A8"/>
  </w:style>
  <w:style w:type="paragraph" w:styleId="NormalWeb">
    <w:name w:val="Normal (Web)"/>
    <w:basedOn w:val="Normal"/>
    <w:uiPriority w:val="99"/>
    <w:unhideWhenUsed/>
    <w:rsid w:val="00EE53F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uiPriority w:val="22"/>
    <w:qFormat/>
    <w:rsid w:val="00EE53F8"/>
    <w:rPr>
      <w:b/>
      <w:bCs/>
    </w:rPr>
  </w:style>
  <w:style w:type="character" w:styleId="Emphasis">
    <w:name w:val="Emphasis"/>
    <w:uiPriority w:val="20"/>
    <w:qFormat/>
    <w:rsid w:val="00EE53F8"/>
    <w:rPr>
      <w:i/>
      <w:iCs/>
    </w:rPr>
  </w:style>
  <w:style w:type="paragraph" w:customStyle="1" w:styleId="pdq2pgselectionanchorcontainer">
    <w:name w:val="pdq2pg_selectionanchorcontainer"/>
    <w:basedOn w:val="Normal"/>
    <w:rsid w:val="0083565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7E2D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58889">
      <w:bodyDiv w:val="1"/>
      <w:marLeft w:val="0"/>
      <w:marRight w:val="0"/>
      <w:marTop w:val="0"/>
      <w:marBottom w:val="0"/>
      <w:divBdr>
        <w:top w:val="none" w:sz="0" w:space="0" w:color="auto"/>
        <w:left w:val="none" w:sz="0" w:space="0" w:color="auto"/>
        <w:bottom w:val="none" w:sz="0" w:space="0" w:color="auto"/>
        <w:right w:val="none" w:sz="0" w:space="0" w:color="auto"/>
      </w:divBdr>
    </w:div>
    <w:div w:id="78986832">
      <w:bodyDiv w:val="1"/>
      <w:marLeft w:val="0"/>
      <w:marRight w:val="0"/>
      <w:marTop w:val="0"/>
      <w:marBottom w:val="0"/>
      <w:divBdr>
        <w:top w:val="none" w:sz="0" w:space="0" w:color="auto"/>
        <w:left w:val="none" w:sz="0" w:space="0" w:color="auto"/>
        <w:bottom w:val="none" w:sz="0" w:space="0" w:color="auto"/>
        <w:right w:val="none" w:sz="0" w:space="0" w:color="auto"/>
      </w:divBdr>
    </w:div>
    <w:div w:id="189806049">
      <w:bodyDiv w:val="1"/>
      <w:marLeft w:val="0"/>
      <w:marRight w:val="0"/>
      <w:marTop w:val="0"/>
      <w:marBottom w:val="0"/>
      <w:divBdr>
        <w:top w:val="none" w:sz="0" w:space="0" w:color="auto"/>
        <w:left w:val="none" w:sz="0" w:space="0" w:color="auto"/>
        <w:bottom w:val="none" w:sz="0" w:space="0" w:color="auto"/>
        <w:right w:val="none" w:sz="0" w:space="0" w:color="auto"/>
      </w:divBdr>
    </w:div>
    <w:div w:id="286199017">
      <w:bodyDiv w:val="1"/>
      <w:marLeft w:val="0"/>
      <w:marRight w:val="0"/>
      <w:marTop w:val="0"/>
      <w:marBottom w:val="0"/>
      <w:divBdr>
        <w:top w:val="none" w:sz="0" w:space="0" w:color="auto"/>
        <w:left w:val="none" w:sz="0" w:space="0" w:color="auto"/>
        <w:bottom w:val="none" w:sz="0" w:space="0" w:color="auto"/>
        <w:right w:val="none" w:sz="0" w:space="0" w:color="auto"/>
      </w:divBdr>
    </w:div>
    <w:div w:id="1553686234">
      <w:bodyDiv w:val="1"/>
      <w:marLeft w:val="0"/>
      <w:marRight w:val="0"/>
      <w:marTop w:val="0"/>
      <w:marBottom w:val="0"/>
      <w:divBdr>
        <w:top w:val="none" w:sz="0" w:space="0" w:color="auto"/>
        <w:left w:val="none" w:sz="0" w:space="0" w:color="auto"/>
        <w:bottom w:val="none" w:sz="0" w:space="0" w:color="auto"/>
        <w:right w:val="none" w:sz="0" w:space="0" w:color="auto"/>
      </w:divBdr>
    </w:div>
    <w:div w:id="1842696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0</Words>
  <Characters>5</Characters>
  <Application>Microsoft Office Word</Application>
  <DocSecurity>0</DocSecurity>
  <Lines>1</Lines>
  <Paragraphs>1</Paragraphs>
  <ScaleCrop>false</ScaleCrop>
  <Company/>
  <LinksUpToDate>false</LinksUpToDate>
  <CharactersWithSpaces>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Mosley</dc:creator>
  <cp:keywords/>
  <dc:description/>
  <cp:lastModifiedBy>Hannah Mosley</cp:lastModifiedBy>
  <cp:revision>3</cp:revision>
  <dcterms:created xsi:type="dcterms:W3CDTF">2026-09-10T11:03:00Z</dcterms:created>
  <dcterms:modified xsi:type="dcterms:W3CDTF">2026-09-10T11:18:00Z</dcterms:modified>
</cp:coreProperties>
</file>