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172B37">
      <w:pPr>
        <w:rPr>
          <w:rFonts w:asciiTheme="majorHAnsi" w:hAnsiTheme="majorHAnsi"/>
        </w:rPr>
      </w:pPr>
      <w:bookmarkStart w:id="0" w:name="_GoBack"/>
      <w:bookmarkEnd w:id="0"/>
      <w:r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5339715</wp:posOffset>
                </wp:positionV>
                <wp:extent cx="6134100" cy="1499235"/>
                <wp:effectExtent l="0" t="0" r="19050"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99235"/>
                        </a:xfrm>
                        <a:prstGeom prst="rect">
                          <a:avLst/>
                        </a:prstGeom>
                        <a:solidFill>
                          <a:srgbClr val="FFFFFF"/>
                        </a:solidFill>
                        <a:ln w="9525">
                          <a:solidFill>
                            <a:srgbClr val="000000"/>
                          </a:solidFill>
                          <a:miter lim="800000"/>
                          <a:headEnd/>
                          <a:tailEnd/>
                        </a:ln>
                      </wps:spPr>
                      <wps:txbx>
                        <w:txbxContent>
                          <w:p w:rsidR="00E14A34" w:rsidRDefault="00E14A34" w:rsidP="00FB676B">
                            <w:pPr>
                              <w:rPr>
                                <w:rFonts w:asciiTheme="minorHAnsi" w:hAnsiTheme="minorHAnsi"/>
                                <w:sz w:val="20"/>
                                <w:szCs w:val="20"/>
                              </w:rPr>
                            </w:pPr>
                            <w:r>
                              <w:rPr>
                                <w:rFonts w:asciiTheme="minorHAnsi" w:hAnsiTheme="minorHAnsi"/>
                                <w:sz w:val="20"/>
                                <w:szCs w:val="20"/>
                              </w:rPr>
                              <w:t>At Tittensor, we expect that all teachers fully engage with the MFL curriculum.</w:t>
                            </w:r>
                            <w:r w:rsidR="00DB03C9">
                              <w:rPr>
                                <w:rFonts w:asciiTheme="minorHAnsi" w:hAnsiTheme="minorHAnsi"/>
                                <w:sz w:val="20"/>
                                <w:szCs w:val="20"/>
                              </w:rPr>
                              <w:t xml:space="preserve"> Teachers within KS2 will teach a minimum of one, 45-minute session per week.</w:t>
                            </w:r>
                            <w:r>
                              <w:rPr>
                                <w:rFonts w:asciiTheme="minorHAnsi" w:hAnsiTheme="minorHAnsi"/>
                                <w:sz w:val="20"/>
                                <w:szCs w:val="20"/>
                              </w:rPr>
                              <w:t xml:space="preserve"> </w:t>
                            </w:r>
                            <w:r w:rsidR="00172B37">
                              <w:rPr>
                                <w:rFonts w:asciiTheme="minorHAnsi" w:hAnsiTheme="minorHAnsi"/>
                                <w:sz w:val="20"/>
                                <w:szCs w:val="20"/>
                              </w:rPr>
                              <w:br/>
                            </w:r>
                            <w:r>
                              <w:rPr>
                                <w:rFonts w:asciiTheme="minorHAnsi" w:hAnsiTheme="minorHAnsi"/>
                                <w:sz w:val="20"/>
                                <w:szCs w:val="20"/>
                              </w:rPr>
                              <w:t>We recognise that language learning in its broadest sense has three core strands:</w:t>
                            </w:r>
                          </w:p>
                          <w:p w:rsidR="00E14A34" w:rsidRDefault="00E14A34" w:rsidP="00E14A34">
                            <w:pPr>
                              <w:pStyle w:val="ListParagraph"/>
                              <w:numPr>
                                <w:ilvl w:val="0"/>
                                <w:numId w:val="1"/>
                              </w:numPr>
                              <w:rPr>
                                <w:rFonts w:asciiTheme="minorHAnsi" w:hAnsiTheme="minorHAnsi"/>
                                <w:sz w:val="20"/>
                                <w:szCs w:val="20"/>
                              </w:rPr>
                            </w:pPr>
                            <w:r>
                              <w:rPr>
                                <w:rFonts w:asciiTheme="minorHAnsi" w:hAnsiTheme="minorHAnsi"/>
                                <w:sz w:val="20"/>
                                <w:szCs w:val="20"/>
                              </w:rPr>
                              <w:t>Learning to communicate (Oracy; listening, speaking and interacting).</w:t>
                            </w:r>
                          </w:p>
                          <w:p w:rsidR="00E14A34" w:rsidRDefault="00E14A34" w:rsidP="00E14A34">
                            <w:pPr>
                              <w:pStyle w:val="ListParagraph"/>
                              <w:numPr>
                                <w:ilvl w:val="0"/>
                                <w:numId w:val="1"/>
                              </w:numPr>
                              <w:rPr>
                                <w:rFonts w:asciiTheme="minorHAnsi" w:hAnsiTheme="minorHAnsi"/>
                                <w:sz w:val="20"/>
                                <w:szCs w:val="20"/>
                              </w:rPr>
                            </w:pPr>
                            <w:r>
                              <w:rPr>
                                <w:rFonts w:asciiTheme="minorHAnsi" w:hAnsiTheme="minorHAnsi"/>
                                <w:sz w:val="20"/>
                                <w:szCs w:val="20"/>
                              </w:rPr>
                              <w:t>Learning about language (Reading and writing)</w:t>
                            </w:r>
                          </w:p>
                          <w:p w:rsidR="00DB03C9" w:rsidRDefault="00E14A34" w:rsidP="00FB676B">
                            <w:pPr>
                              <w:pStyle w:val="ListParagraph"/>
                              <w:numPr>
                                <w:ilvl w:val="0"/>
                                <w:numId w:val="1"/>
                              </w:numPr>
                              <w:rPr>
                                <w:rFonts w:asciiTheme="minorHAnsi" w:hAnsiTheme="minorHAnsi"/>
                                <w:sz w:val="20"/>
                                <w:szCs w:val="20"/>
                              </w:rPr>
                            </w:pPr>
                            <w:r w:rsidRPr="00DB03C9">
                              <w:rPr>
                                <w:rFonts w:asciiTheme="minorHAnsi" w:hAnsiTheme="minorHAnsi"/>
                                <w:sz w:val="20"/>
                                <w:szCs w:val="20"/>
                              </w:rPr>
                              <w:t>Learning about and comparing different cultures (inter-cultural understanding)</w:t>
                            </w:r>
                          </w:p>
                          <w:p w:rsidR="00172B37" w:rsidRPr="00172B37" w:rsidRDefault="00172B37" w:rsidP="00172B37">
                            <w:pPr>
                              <w:rPr>
                                <w:rFonts w:asciiTheme="minorHAnsi" w:hAnsiTheme="minorHAnsi"/>
                                <w:sz w:val="20"/>
                                <w:szCs w:val="20"/>
                              </w:rPr>
                            </w:pPr>
                            <w:r w:rsidRPr="00172B37">
                              <w:rPr>
                                <w:rFonts w:asciiTheme="minorHAnsi" w:hAnsiTheme="minorHAnsi"/>
                                <w:sz w:val="20"/>
                                <w:szCs w:val="20"/>
                              </w:rPr>
                              <w:t xml:space="preserve">All data and assessment </w:t>
                            </w:r>
                            <w:proofErr w:type="gramStart"/>
                            <w:r w:rsidRPr="00172B37">
                              <w:rPr>
                                <w:rFonts w:asciiTheme="minorHAnsi" w:hAnsiTheme="minorHAnsi"/>
                                <w:sz w:val="20"/>
                                <w:szCs w:val="20"/>
                              </w:rPr>
                              <w:t>is</w:t>
                            </w:r>
                            <w:proofErr w:type="gramEnd"/>
                            <w:r w:rsidRPr="00172B37">
                              <w:rPr>
                                <w:rFonts w:asciiTheme="minorHAnsi" w:hAnsiTheme="minorHAnsi"/>
                                <w:sz w:val="20"/>
                                <w:szCs w:val="20"/>
                              </w:rPr>
                              <w:t xml:space="preserve"> recorded and stored on </w:t>
                            </w:r>
                            <w:proofErr w:type="spellStart"/>
                            <w:r w:rsidRPr="00172B37">
                              <w:rPr>
                                <w:rFonts w:asciiTheme="minorHAnsi" w:hAnsiTheme="minorHAnsi"/>
                                <w:sz w:val="20"/>
                                <w:szCs w:val="20"/>
                              </w:rPr>
                              <w:t>DCPro</w:t>
                            </w:r>
                            <w:proofErr w:type="spellEnd"/>
                            <w:r w:rsidRPr="00172B37">
                              <w:rPr>
                                <w:rFonts w:asciiTheme="minorHAnsi" w:hAnsiTheme="minorHAnsi"/>
                                <w:sz w:val="20"/>
                                <w:szCs w:val="20"/>
                              </w:rPr>
                              <w:t xml:space="preserve"> for monitoring and evidence purposes.</w:t>
                            </w:r>
                          </w:p>
                          <w:p w:rsidR="00E14A34" w:rsidRPr="00DB03C9" w:rsidRDefault="00E14A34" w:rsidP="00DB03C9">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DB5" id="_x0000_t202" coordsize="21600,21600" o:spt="202" path="m,l,21600r21600,l21600,xe">
                <v:stroke joinstyle="miter"/>
                <v:path gradientshapeok="t" o:connecttype="rect"/>
              </v:shapetype>
              <v:shape id="Text Box 2" o:spid="_x0000_s1026" type="#_x0000_t202" style="position:absolute;margin-left:-20.2pt;margin-top:420.45pt;width:483pt;height:118.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JJgIAAE0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">
                <v:textbox>
                  <w:txbxContent>
                    <w:p w:rsidR="00E14A34" w:rsidRDefault="00E14A34" w:rsidP="00FB676B">
                      <w:pPr>
                        <w:rPr>
                          <w:rFonts w:asciiTheme="minorHAnsi" w:hAnsiTheme="minorHAnsi"/>
                          <w:sz w:val="20"/>
                          <w:szCs w:val="20"/>
                        </w:rPr>
                      </w:pPr>
                      <w:r>
                        <w:rPr>
                          <w:rFonts w:asciiTheme="minorHAnsi" w:hAnsiTheme="minorHAnsi"/>
                          <w:sz w:val="20"/>
                          <w:szCs w:val="20"/>
                        </w:rPr>
                        <w:t>At Tittensor, we expect that all teachers fully engage with the MFL curriculum.</w:t>
                      </w:r>
                      <w:r w:rsidR="00DB03C9">
                        <w:rPr>
                          <w:rFonts w:asciiTheme="minorHAnsi" w:hAnsiTheme="minorHAnsi"/>
                          <w:sz w:val="20"/>
                          <w:szCs w:val="20"/>
                        </w:rPr>
                        <w:t xml:space="preserve"> Teachers within KS2 will teach a minimum of one, 45-minute session per week.</w:t>
                      </w:r>
                      <w:r>
                        <w:rPr>
                          <w:rFonts w:asciiTheme="minorHAnsi" w:hAnsiTheme="minorHAnsi"/>
                          <w:sz w:val="20"/>
                          <w:szCs w:val="20"/>
                        </w:rPr>
                        <w:t xml:space="preserve"> </w:t>
                      </w:r>
                      <w:r w:rsidR="00172B37">
                        <w:rPr>
                          <w:rFonts w:asciiTheme="minorHAnsi" w:hAnsiTheme="minorHAnsi"/>
                          <w:sz w:val="20"/>
                          <w:szCs w:val="20"/>
                        </w:rPr>
                        <w:br/>
                      </w:r>
                      <w:r>
                        <w:rPr>
                          <w:rFonts w:asciiTheme="minorHAnsi" w:hAnsiTheme="minorHAnsi"/>
                          <w:sz w:val="20"/>
                          <w:szCs w:val="20"/>
                        </w:rPr>
                        <w:t>We recognise that language learning in its broadest sense has three core strands:</w:t>
                      </w:r>
                    </w:p>
                    <w:p w:rsidR="00E14A34" w:rsidRDefault="00E14A34" w:rsidP="00E14A34">
                      <w:pPr>
                        <w:pStyle w:val="ListParagraph"/>
                        <w:numPr>
                          <w:ilvl w:val="0"/>
                          <w:numId w:val="1"/>
                        </w:numPr>
                        <w:rPr>
                          <w:rFonts w:asciiTheme="minorHAnsi" w:hAnsiTheme="minorHAnsi"/>
                          <w:sz w:val="20"/>
                          <w:szCs w:val="20"/>
                        </w:rPr>
                      </w:pPr>
                      <w:r>
                        <w:rPr>
                          <w:rFonts w:asciiTheme="minorHAnsi" w:hAnsiTheme="minorHAnsi"/>
                          <w:sz w:val="20"/>
                          <w:szCs w:val="20"/>
                        </w:rPr>
                        <w:t>Learning to communicate (Oracy; listening, speaking and interacting).</w:t>
                      </w:r>
                    </w:p>
                    <w:p w:rsidR="00E14A34" w:rsidRDefault="00E14A34" w:rsidP="00E14A34">
                      <w:pPr>
                        <w:pStyle w:val="ListParagraph"/>
                        <w:numPr>
                          <w:ilvl w:val="0"/>
                          <w:numId w:val="1"/>
                        </w:numPr>
                        <w:rPr>
                          <w:rFonts w:asciiTheme="minorHAnsi" w:hAnsiTheme="minorHAnsi"/>
                          <w:sz w:val="20"/>
                          <w:szCs w:val="20"/>
                        </w:rPr>
                      </w:pPr>
                      <w:r>
                        <w:rPr>
                          <w:rFonts w:asciiTheme="minorHAnsi" w:hAnsiTheme="minorHAnsi"/>
                          <w:sz w:val="20"/>
                          <w:szCs w:val="20"/>
                        </w:rPr>
                        <w:t>Learning about language (Reading and writing)</w:t>
                      </w:r>
                    </w:p>
                    <w:p w:rsidR="00DB03C9" w:rsidRDefault="00E14A34" w:rsidP="00FB676B">
                      <w:pPr>
                        <w:pStyle w:val="ListParagraph"/>
                        <w:numPr>
                          <w:ilvl w:val="0"/>
                          <w:numId w:val="1"/>
                        </w:numPr>
                        <w:rPr>
                          <w:rFonts w:asciiTheme="minorHAnsi" w:hAnsiTheme="minorHAnsi"/>
                          <w:sz w:val="20"/>
                          <w:szCs w:val="20"/>
                        </w:rPr>
                      </w:pPr>
                      <w:r w:rsidRPr="00DB03C9">
                        <w:rPr>
                          <w:rFonts w:asciiTheme="minorHAnsi" w:hAnsiTheme="minorHAnsi"/>
                          <w:sz w:val="20"/>
                          <w:szCs w:val="20"/>
                        </w:rPr>
                        <w:t>Learning about and comparing different cultures (inter-cultural understanding)</w:t>
                      </w:r>
                    </w:p>
                    <w:p w:rsidR="00172B37" w:rsidRPr="00172B37" w:rsidRDefault="00172B37" w:rsidP="00172B37">
                      <w:pPr>
                        <w:rPr>
                          <w:rFonts w:asciiTheme="minorHAnsi" w:hAnsiTheme="minorHAnsi"/>
                          <w:sz w:val="20"/>
                          <w:szCs w:val="20"/>
                        </w:rPr>
                      </w:pPr>
                      <w:r w:rsidRPr="00172B37">
                        <w:rPr>
                          <w:rFonts w:asciiTheme="minorHAnsi" w:hAnsiTheme="minorHAnsi"/>
                          <w:sz w:val="20"/>
                          <w:szCs w:val="20"/>
                        </w:rPr>
                        <w:t xml:space="preserve">All data and assessment </w:t>
                      </w:r>
                      <w:proofErr w:type="gramStart"/>
                      <w:r w:rsidRPr="00172B37">
                        <w:rPr>
                          <w:rFonts w:asciiTheme="minorHAnsi" w:hAnsiTheme="minorHAnsi"/>
                          <w:sz w:val="20"/>
                          <w:szCs w:val="20"/>
                        </w:rPr>
                        <w:t>is</w:t>
                      </w:r>
                      <w:proofErr w:type="gramEnd"/>
                      <w:r w:rsidRPr="00172B37">
                        <w:rPr>
                          <w:rFonts w:asciiTheme="minorHAnsi" w:hAnsiTheme="minorHAnsi"/>
                          <w:sz w:val="20"/>
                          <w:szCs w:val="20"/>
                        </w:rPr>
                        <w:t xml:space="preserve"> recorded and stored on </w:t>
                      </w:r>
                      <w:proofErr w:type="spellStart"/>
                      <w:r w:rsidRPr="00172B37">
                        <w:rPr>
                          <w:rFonts w:asciiTheme="minorHAnsi" w:hAnsiTheme="minorHAnsi"/>
                          <w:sz w:val="20"/>
                          <w:szCs w:val="20"/>
                        </w:rPr>
                        <w:t>DCPro</w:t>
                      </w:r>
                      <w:proofErr w:type="spellEnd"/>
                      <w:r w:rsidRPr="00172B37">
                        <w:rPr>
                          <w:rFonts w:asciiTheme="minorHAnsi" w:hAnsiTheme="minorHAnsi"/>
                          <w:sz w:val="20"/>
                          <w:szCs w:val="20"/>
                        </w:rPr>
                        <w:t xml:space="preserve"> for monitoring and evidence purposes.</w:t>
                      </w:r>
                    </w:p>
                    <w:p w:rsidR="00E14A34" w:rsidRPr="00DB03C9" w:rsidRDefault="00E14A34" w:rsidP="00DB03C9">
                      <w:pPr>
                        <w:rPr>
                          <w:rFonts w:asciiTheme="minorHAnsi" w:hAnsiTheme="minorHAnsi"/>
                          <w:sz w:val="20"/>
                          <w:szCs w:val="20"/>
                        </w:rPr>
                      </w:pPr>
                    </w:p>
                  </w:txbxContent>
                </v:textbox>
                <w10:wrap type="square"/>
              </v:shape>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E14A34" w:rsidRPr="00416CD6" w:rsidRDefault="00E14A34">
                            <w:pPr>
                              <w:rPr>
                                <w:rFonts w:asciiTheme="minorHAnsi" w:hAnsiTheme="minorHAnsi"/>
                                <w:sz w:val="20"/>
                                <w:szCs w:val="20"/>
                              </w:rPr>
                            </w:pPr>
                            <w:r>
                              <w:rPr>
                                <w:rFonts w:asciiTheme="minorHAnsi" w:hAnsiTheme="minorHAnsi"/>
                                <w:sz w:val="20"/>
                                <w:szCs w:val="20"/>
                              </w:rPr>
                              <w:t>H</w:t>
                            </w:r>
                            <w:r w:rsidRPr="007210D0">
                              <w:rPr>
                                <w:rFonts w:asciiTheme="minorHAnsi" w:hAnsiTheme="minorHAnsi"/>
                                <w:sz w:val="20"/>
                                <w:szCs w:val="20"/>
                              </w:rPr>
                              <w:t>igh-quality language education,</w:t>
                            </w:r>
                            <w:r>
                              <w:rPr>
                                <w:rFonts w:asciiTheme="minorHAnsi" w:hAnsiTheme="minorHAnsi"/>
                                <w:sz w:val="20"/>
                                <w:szCs w:val="20"/>
                              </w:rPr>
                              <w:t xml:space="preserve"> </w:t>
                            </w:r>
                            <w:r w:rsidRPr="007210D0">
                              <w:rPr>
                                <w:rFonts w:asciiTheme="minorHAnsi" w:hAnsiTheme="minorHAnsi"/>
                                <w:sz w:val="20"/>
                                <w:szCs w:val="20"/>
                              </w:rPr>
                              <w:t>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w:t>
                            </w:r>
                            <w:r>
                              <w:rPr>
                                <w:rFonts w:asciiTheme="minorHAnsi" w:hAnsiTheme="minorHAnsi"/>
                                <w:sz w:val="20"/>
                                <w:szCs w:val="20"/>
                              </w:rPr>
                              <w:t xml:space="preserve"> </w:t>
                            </w:r>
                            <w:r w:rsidRPr="007210D0">
                              <w:rPr>
                                <w:rFonts w:asciiTheme="minorHAnsi" w:hAnsiTheme="minorHAnsi"/>
                                <w:sz w:val="20"/>
                                <w:szCs w:val="20"/>
                              </w:rPr>
                              <w:t>learn new ways of thinking and</w:t>
                            </w:r>
                            <w:r>
                              <w:rPr>
                                <w:rFonts w:asciiTheme="minorHAnsi" w:hAnsiTheme="minorHAnsi"/>
                                <w:sz w:val="20"/>
                                <w:szCs w:val="20"/>
                              </w:rPr>
                              <w:t xml:space="preserve"> </w:t>
                            </w:r>
                            <w:r w:rsidRPr="007210D0">
                              <w:rPr>
                                <w:rFonts w:asciiTheme="minorHAnsi" w:hAnsiTheme="minorHAnsi"/>
                                <w:sz w:val="20"/>
                                <w:szCs w:val="20"/>
                              </w:rPr>
                              <w:t>provide access to</w:t>
                            </w:r>
                            <w:r>
                              <w:rPr>
                                <w:rFonts w:asciiTheme="minorHAnsi" w:hAnsiTheme="minorHAnsi"/>
                                <w:sz w:val="20"/>
                                <w:szCs w:val="20"/>
                              </w:rPr>
                              <w:t xml:space="preserve"> </w:t>
                            </w:r>
                            <w:r w:rsidRPr="007210D0">
                              <w:rPr>
                                <w:rFonts w:asciiTheme="minorHAnsi" w:hAnsiTheme="minorHAnsi"/>
                                <w:sz w:val="20"/>
                                <w:szCs w:val="20"/>
                              </w:rPr>
                              <w:t>great literature in the focus</w:t>
                            </w:r>
                            <w:r>
                              <w:rPr>
                                <w:rFonts w:asciiTheme="minorHAnsi" w:hAnsiTheme="minorHAnsi"/>
                                <w:sz w:val="20"/>
                                <w:szCs w:val="20"/>
                              </w:rPr>
                              <w:t xml:space="preserve"> </w:t>
                            </w:r>
                            <w:r w:rsidRPr="007210D0">
                              <w:rPr>
                                <w:rFonts w:asciiTheme="minorHAnsi" w:hAnsiTheme="minorHAnsi"/>
                                <w:sz w:val="20"/>
                                <w:szCs w:val="20"/>
                              </w:rPr>
                              <w:t>language. Language teaching should provide the foundation for learning further languages, equipping pupils to study and work in other countries</w:t>
                            </w:r>
                            <w:r w:rsidR="00DB03C9">
                              <w:rPr>
                                <w:rFonts w:asciiTheme="minorHAnsi" w:hAnsiTheme="minorHAnsi"/>
                                <w:sz w:val="20"/>
                                <w:szCs w:val="20"/>
                              </w:rPr>
                              <w:t xml:space="preserve">. The MFL curriculum at Tittensor explored the wider ideas of communication and deepens children’s understanding of other cultures in our ever-changing world.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E14A34" w:rsidRPr="00416CD6" w:rsidRDefault="00E14A34">
                      <w:pPr>
                        <w:rPr>
                          <w:rFonts w:asciiTheme="minorHAnsi" w:hAnsiTheme="minorHAnsi"/>
                          <w:sz w:val="20"/>
                          <w:szCs w:val="20"/>
                        </w:rPr>
                      </w:pPr>
                      <w:r>
                        <w:rPr>
                          <w:rFonts w:asciiTheme="minorHAnsi" w:hAnsiTheme="minorHAnsi"/>
                          <w:sz w:val="20"/>
                          <w:szCs w:val="20"/>
                        </w:rPr>
                        <w:t>H</w:t>
                      </w:r>
                      <w:r w:rsidRPr="007210D0">
                        <w:rPr>
                          <w:rFonts w:asciiTheme="minorHAnsi" w:hAnsiTheme="minorHAnsi"/>
                          <w:sz w:val="20"/>
                          <w:szCs w:val="20"/>
                        </w:rPr>
                        <w:t>igh-quality language education,</w:t>
                      </w:r>
                      <w:r>
                        <w:rPr>
                          <w:rFonts w:asciiTheme="minorHAnsi" w:hAnsiTheme="minorHAnsi"/>
                          <w:sz w:val="20"/>
                          <w:szCs w:val="20"/>
                        </w:rPr>
                        <w:t xml:space="preserve"> </w:t>
                      </w:r>
                      <w:r w:rsidRPr="007210D0">
                        <w:rPr>
                          <w:rFonts w:asciiTheme="minorHAnsi" w:hAnsiTheme="minorHAnsi"/>
                          <w:sz w:val="20"/>
                          <w:szCs w:val="20"/>
                        </w:rPr>
                        <w:t>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w:t>
                      </w:r>
                      <w:r>
                        <w:rPr>
                          <w:rFonts w:asciiTheme="minorHAnsi" w:hAnsiTheme="minorHAnsi"/>
                          <w:sz w:val="20"/>
                          <w:szCs w:val="20"/>
                        </w:rPr>
                        <w:t xml:space="preserve"> </w:t>
                      </w:r>
                      <w:r w:rsidRPr="007210D0">
                        <w:rPr>
                          <w:rFonts w:asciiTheme="minorHAnsi" w:hAnsiTheme="minorHAnsi"/>
                          <w:sz w:val="20"/>
                          <w:szCs w:val="20"/>
                        </w:rPr>
                        <w:t>learn new ways of thinking and</w:t>
                      </w:r>
                      <w:r>
                        <w:rPr>
                          <w:rFonts w:asciiTheme="minorHAnsi" w:hAnsiTheme="minorHAnsi"/>
                          <w:sz w:val="20"/>
                          <w:szCs w:val="20"/>
                        </w:rPr>
                        <w:t xml:space="preserve"> </w:t>
                      </w:r>
                      <w:r w:rsidRPr="007210D0">
                        <w:rPr>
                          <w:rFonts w:asciiTheme="minorHAnsi" w:hAnsiTheme="minorHAnsi"/>
                          <w:sz w:val="20"/>
                          <w:szCs w:val="20"/>
                        </w:rPr>
                        <w:t>provide access to</w:t>
                      </w:r>
                      <w:r>
                        <w:rPr>
                          <w:rFonts w:asciiTheme="minorHAnsi" w:hAnsiTheme="minorHAnsi"/>
                          <w:sz w:val="20"/>
                          <w:szCs w:val="20"/>
                        </w:rPr>
                        <w:t xml:space="preserve"> </w:t>
                      </w:r>
                      <w:r w:rsidRPr="007210D0">
                        <w:rPr>
                          <w:rFonts w:asciiTheme="minorHAnsi" w:hAnsiTheme="minorHAnsi"/>
                          <w:sz w:val="20"/>
                          <w:szCs w:val="20"/>
                        </w:rPr>
                        <w:t>great literature in the focus</w:t>
                      </w:r>
                      <w:r>
                        <w:rPr>
                          <w:rFonts w:asciiTheme="minorHAnsi" w:hAnsiTheme="minorHAnsi"/>
                          <w:sz w:val="20"/>
                          <w:szCs w:val="20"/>
                        </w:rPr>
                        <w:t xml:space="preserve"> </w:t>
                      </w:r>
                      <w:r w:rsidRPr="007210D0">
                        <w:rPr>
                          <w:rFonts w:asciiTheme="minorHAnsi" w:hAnsiTheme="minorHAnsi"/>
                          <w:sz w:val="20"/>
                          <w:szCs w:val="20"/>
                        </w:rPr>
                        <w:t>language. Language teaching should provide the foundation for learning further languages, equipping pupils to study and work in other countries</w:t>
                      </w:r>
                      <w:r w:rsidR="00DB03C9">
                        <w:rPr>
                          <w:rFonts w:asciiTheme="minorHAnsi" w:hAnsiTheme="minorHAnsi"/>
                          <w:sz w:val="20"/>
                          <w:szCs w:val="20"/>
                        </w:rPr>
                        <w:t xml:space="preserve">. The MFL curriculum at Tittensor explored the wider ideas of communication and deepens children’s understanding of other cultures in our ever-changing world.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-257175</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E14A34" w:rsidRDefault="00E14A34"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foster a curiosity and deeper understanding of other cultures and the world in general. We believe that learning to understand, speak, read and write another language during KS2 will provide the basis for learning other languages, which in turn will provide important opportunities for future study and work in other countries. In our school we teach French.</w:t>
                            </w:r>
                          </w:p>
                          <w:p w:rsidR="00E14A34" w:rsidRPr="00416CD6" w:rsidRDefault="00E14A34" w:rsidP="006C2309">
                            <w:pPr>
                              <w:rPr>
                                <w:rFonts w:asciiTheme="minorHAnsi" w:hAnsiTheme="minorHAnsi"/>
                                <w:sz w:val="20"/>
                                <w:szCs w:val="20"/>
                              </w:rPr>
                            </w:pPr>
                            <w:r>
                              <w:rPr>
                                <w:rFonts w:asciiTheme="minorHAnsi" w:hAnsiTheme="minorHAnsi"/>
                                <w:sz w:val="20"/>
                                <w:szCs w:val="20"/>
                              </w:rPr>
                              <w:t>Our main objectives in the teaching of French are to promote the development of linguistic competence and confidence in speaking and writing, as well as an awareness of the world and other cultures.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5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">
                <v:textbox>
                  <w:txbxContent>
                    <w:p w:rsidR="00E14A34" w:rsidRDefault="00E14A34"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foster a curiosity and deeper understanding of other cultures and the world in general. We believe that learning to understand, speak, read and write another language during KS2 will provide the basis for learning other languages, which in turn will provide important opportunities for future study and work in other countries. In our school we teach French.</w:t>
                      </w:r>
                    </w:p>
                    <w:p w:rsidR="00E14A34" w:rsidRPr="00416CD6" w:rsidRDefault="00E14A34" w:rsidP="006C2309">
                      <w:pPr>
                        <w:rPr>
                          <w:rFonts w:asciiTheme="minorHAnsi" w:hAnsiTheme="minorHAnsi"/>
                          <w:sz w:val="20"/>
                          <w:szCs w:val="20"/>
                        </w:rPr>
                      </w:pPr>
                      <w:r>
                        <w:rPr>
                          <w:rFonts w:asciiTheme="minorHAnsi" w:hAnsiTheme="minorHAnsi"/>
                          <w:sz w:val="20"/>
                          <w:szCs w:val="20"/>
                        </w:rPr>
                        <w:t>Our main objectives in the teaching of French are to promote the development of linguistic competence and confidence in speaking and writing, as well as an awareness of the world and other cultures.</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E14A34" w:rsidRPr="00FB6EDD" w:rsidRDefault="00E14A34" w:rsidP="007C3174">
                            <w:pPr>
                              <w:shd w:val="clear" w:color="auto" w:fill="D9D9D9" w:themeFill="background1" w:themeFillShade="D9"/>
                              <w:rPr>
                                <w:rFonts w:asciiTheme="minorHAnsi" w:hAnsiTheme="minorHAnsi"/>
                                <w:i/>
                                <w:sz w:val="20"/>
                                <w:szCs w:val="18"/>
                              </w:rPr>
                            </w:pPr>
                            <w:r w:rsidRPr="00F81764">
                              <w:rPr>
                                <w:rFonts w:asciiTheme="minorHAnsi" w:hAnsiTheme="minorHAnsi"/>
                                <w:b/>
                                <w:i/>
                              </w:rPr>
                              <w:t>‘The limits of my language are the limits of my universe.’</w:t>
                            </w:r>
                            <w:r w:rsidR="007C3174">
                              <w:rPr>
                                <w:rFonts w:asciiTheme="minorHAnsi" w:hAnsiTheme="minorHAnsi"/>
                                <w:b/>
                                <w:i/>
                              </w:rPr>
                              <w:br/>
                              <w:t xml:space="preserve">                                                                                                  </w:t>
                            </w:r>
                            <w:r w:rsidRPr="00FB6EDD">
                              <w:rPr>
                                <w:rFonts w:asciiTheme="minorHAnsi" w:hAnsiTheme="minorHAnsi"/>
                                <w:i/>
                                <w:sz w:val="20"/>
                                <w:szCs w:val="18"/>
                              </w:rPr>
                              <w:t xml:space="preserve">- </w:t>
                            </w:r>
                            <w:r w:rsidRPr="00E379F5">
                              <w:rPr>
                                <w:rFonts w:asciiTheme="minorHAnsi" w:hAnsiTheme="minorHAnsi"/>
                                <w:i/>
                                <w:sz w:val="20"/>
                                <w:szCs w:val="18"/>
                              </w:rPr>
                              <w:t>Ludwig Wittgenstein</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E14A34" w:rsidRPr="00FB6EDD" w:rsidRDefault="00E14A34" w:rsidP="007C3174">
                      <w:pPr>
                        <w:shd w:val="clear" w:color="auto" w:fill="D9D9D9" w:themeFill="background1" w:themeFillShade="D9"/>
                        <w:rPr>
                          <w:rFonts w:asciiTheme="minorHAnsi" w:hAnsiTheme="minorHAnsi"/>
                          <w:i/>
                          <w:sz w:val="20"/>
                          <w:szCs w:val="18"/>
                        </w:rPr>
                      </w:pPr>
                      <w:r w:rsidRPr="00F81764">
                        <w:rPr>
                          <w:rFonts w:asciiTheme="minorHAnsi" w:hAnsiTheme="minorHAnsi"/>
                          <w:b/>
                          <w:i/>
                        </w:rPr>
                        <w:t>‘The limits of my language are the limits of my universe.’</w:t>
                      </w:r>
                      <w:r w:rsidR="007C3174">
                        <w:rPr>
                          <w:rFonts w:asciiTheme="minorHAnsi" w:hAnsiTheme="minorHAnsi"/>
                          <w:b/>
                          <w:i/>
                        </w:rPr>
                        <w:br/>
                        <w:t xml:space="preserve">                                                                                                  </w:t>
                      </w:r>
                      <w:bookmarkStart w:id="1" w:name="_GoBack"/>
                      <w:bookmarkEnd w:id="1"/>
                      <w:r w:rsidRPr="00FB6EDD">
                        <w:rPr>
                          <w:rFonts w:asciiTheme="minorHAnsi" w:hAnsiTheme="minorHAnsi"/>
                          <w:i/>
                          <w:sz w:val="20"/>
                          <w:szCs w:val="18"/>
                        </w:rPr>
                        <w:t xml:space="preserve">- </w:t>
                      </w:r>
                      <w:r w:rsidRPr="00E379F5">
                        <w:rPr>
                          <w:rFonts w:asciiTheme="minorHAnsi" w:hAnsiTheme="minorHAnsi"/>
                          <w:i/>
                          <w:sz w:val="20"/>
                          <w:szCs w:val="18"/>
                        </w:rPr>
                        <w:t>Ludwig Wittgenstein</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E14A34" w:rsidRPr="00416CD6" w:rsidRDefault="00E14A34" w:rsidP="000C5BE9">
                            <w:pPr>
                              <w:jc w:val="center"/>
                              <w:rPr>
                                <w:rFonts w:asciiTheme="minorHAnsi" w:hAnsiTheme="minorHAnsi"/>
                                <w:sz w:val="22"/>
                              </w:rPr>
                            </w:pPr>
                            <w:r>
                              <w:rPr>
                                <w:rFonts w:asciiTheme="minorHAnsi" w:hAnsiTheme="minorHAnsi"/>
                                <w:sz w:val="46"/>
                              </w:rPr>
                              <w:t>MFL</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E14A34" w:rsidRPr="00416CD6" w:rsidRDefault="00E14A34" w:rsidP="000C5BE9">
                      <w:pPr>
                        <w:jc w:val="center"/>
                        <w:rPr>
                          <w:rFonts w:asciiTheme="minorHAnsi" w:hAnsiTheme="minorHAnsi"/>
                          <w:sz w:val="22"/>
                        </w:rPr>
                      </w:pPr>
                      <w:r>
                        <w:rPr>
                          <w:rFonts w:asciiTheme="minorHAnsi" w:hAnsiTheme="minorHAnsi"/>
                          <w:sz w:val="46"/>
                        </w:rPr>
                        <w:t>MFL</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E14A34" w:rsidRPr="00416CD6" w:rsidRDefault="00E14A34"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MFL</w:t>
                            </w:r>
                            <w:r w:rsidRPr="00416CD6">
                              <w:rPr>
                                <w:rFonts w:asciiTheme="minorHAnsi" w:hAnsiTheme="minorHAnsi" w:cs="Arial"/>
                                <w:b/>
                                <w:sz w:val="24"/>
                                <w:szCs w:val="24"/>
                              </w:rPr>
                              <w:t>?</w:t>
                            </w:r>
                          </w:p>
                          <w:p w:rsidR="00E14A34" w:rsidRPr="000C5BE9" w:rsidRDefault="00E14A34"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E14A34" w:rsidRPr="00416CD6" w:rsidRDefault="00E14A34"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MFL</w:t>
                      </w:r>
                      <w:r w:rsidRPr="00416CD6">
                        <w:rPr>
                          <w:rFonts w:asciiTheme="minorHAnsi" w:hAnsiTheme="minorHAnsi" w:cs="Arial"/>
                          <w:b/>
                          <w:sz w:val="24"/>
                          <w:szCs w:val="24"/>
                        </w:rPr>
                        <w:t>?</w:t>
                      </w:r>
                    </w:p>
                    <w:p w:rsidR="00E14A34" w:rsidRPr="000C5BE9" w:rsidRDefault="00E14A34"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MFL</w:t>
                            </w:r>
                            <w:r w:rsidRPr="00416CD6">
                              <w:rPr>
                                <w:rFonts w:asciiTheme="minorHAnsi" w:hAnsiTheme="minorHAnsi"/>
                                <w:b/>
                                <w:sz w:val="24"/>
                                <w:szCs w:val="24"/>
                              </w:rPr>
                              <w:t xml:space="preserve"> curriculum?</w:t>
                            </w:r>
                          </w:p>
                          <w:p w:rsidR="00E14A34" w:rsidRPr="000C5BE9" w:rsidRDefault="00E14A3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MFL</w:t>
                      </w:r>
                      <w:r w:rsidRPr="00416CD6">
                        <w:rPr>
                          <w:rFonts w:asciiTheme="minorHAnsi" w:hAnsiTheme="minorHAnsi"/>
                          <w:b/>
                          <w:sz w:val="24"/>
                          <w:szCs w:val="24"/>
                        </w:rPr>
                        <w:t xml:space="preserve"> curriculum?</w:t>
                      </w:r>
                    </w:p>
                    <w:p w:rsidR="00E14A34" w:rsidRPr="000C5BE9" w:rsidRDefault="00E14A34"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MFL</w:t>
                            </w:r>
                            <w:r w:rsidRPr="00416CD6">
                              <w:rPr>
                                <w:rFonts w:asciiTheme="minorHAnsi" w:hAnsiTheme="minorHAnsi"/>
                                <w:b/>
                                <w:sz w:val="24"/>
                                <w:szCs w:val="24"/>
                              </w:rPr>
                              <w:t>?</w:t>
                            </w:r>
                          </w:p>
                          <w:p w:rsidR="00E14A34" w:rsidRPr="000C5BE9" w:rsidRDefault="00E14A3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MFL</w:t>
                      </w:r>
                      <w:r w:rsidRPr="00416CD6">
                        <w:rPr>
                          <w:rFonts w:asciiTheme="minorHAnsi" w:hAnsiTheme="minorHAnsi"/>
                          <w:b/>
                          <w:sz w:val="24"/>
                          <w:szCs w:val="24"/>
                        </w:rPr>
                        <w:t>?</w:t>
                      </w:r>
                    </w:p>
                    <w:p w:rsidR="00E14A34" w:rsidRPr="000C5BE9" w:rsidRDefault="00E14A34"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E14A34" w:rsidRPr="00416CD6" w:rsidTr="00985423">
                              <w:tc>
                                <w:tcPr>
                                  <w:tcW w:w="6096" w:type="dxa"/>
                                  <w:shd w:val="clear" w:color="auto" w:fill="D9D9D9" w:themeFill="background1" w:themeFillShade="D9"/>
                                </w:tcPr>
                                <w:p w:rsidR="00E14A34" w:rsidRPr="00416CD6" w:rsidRDefault="00E14A34"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Y4</w:t>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listening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speaking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interacting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Learning about language - Reading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 xml:space="preserve">Learning about language - Writing </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Learning about and comparing cultures - Inter-cultural understanding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bl>
                          <w:p w:rsidR="00E14A34" w:rsidRPr="00416CD6" w:rsidRDefault="00E14A34"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E14A34" w:rsidRPr="00416CD6" w:rsidTr="00985423">
                        <w:tc>
                          <w:tcPr>
                            <w:tcW w:w="6096" w:type="dxa"/>
                            <w:shd w:val="clear" w:color="auto" w:fill="D9D9D9" w:themeFill="background1" w:themeFillShade="D9"/>
                          </w:tcPr>
                          <w:p w:rsidR="00E14A34" w:rsidRPr="00416CD6" w:rsidRDefault="00E14A34"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E14A34" w:rsidRPr="00416CD6" w:rsidRDefault="00E14A34" w:rsidP="006515A7">
                            <w:pPr>
                              <w:jc w:val="center"/>
                              <w:rPr>
                                <w:rFonts w:asciiTheme="minorHAnsi" w:hAnsiTheme="minorHAnsi"/>
                                <w:b/>
                                <w:sz w:val="24"/>
                                <w:szCs w:val="24"/>
                              </w:rPr>
                            </w:pPr>
                            <w:r w:rsidRPr="00416CD6">
                              <w:rPr>
                                <w:rFonts w:asciiTheme="minorHAnsi" w:hAnsiTheme="minorHAnsi"/>
                                <w:b/>
                                <w:sz w:val="24"/>
                                <w:szCs w:val="24"/>
                              </w:rPr>
                              <w:t>Y4</w:t>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listening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speaking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Oracy - interacting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Learning about language - Reading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 xml:space="preserve">Learning about language - Writing </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r w:rsidR="009145FA" w:rsidRPr="00416CD6" w:rsidTr="00985423">
                        <w:tc>
                          <w:tcPr>
                            <w:tcW w:w="6096" w:type="dxa"/>
                          </w:tcPr>
                          <w:p w:rsidR="009145FA" w:rsidRPr="00416CD6" w:rsidRDefault="009145FA" w:rsidP="009145FA">
                            <w:pPr>
                              <w:rPr>
                                <w:rFonts w:asciiTheme="minorHAnsi" w:hAnsiTheme="minorHAnsi"/>
                                <w:sz w:val="20"/>
                                <w:szCs w:val="20"/>
                              </w:rPr>
                            </w:pPr>
                            <w:r>
                              <w:rPr>
                                <w:rFonts w:asciiTheme="minorHAnsi" w:hAnsiTheme="minorHAnsi"/>
                                <w:sz w:val="20"/>
                                <w:szCs w:val="20"/>
                              </w:rPr>
                              <w:t>Learning about and comparing cultures - Inter-cultural understanding</w:t>
                            </w:r>
                          </w:p>
                        </w:tc>
                        <w:tc>
                          <w:tcPr>
                            <w:tcW w:w="695"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pPr>
                              <w:jc w:val="center"/>
                              <w:rPr>
                                <w:rFonts w:asciiTheme="minorHAnsi" w:hAnsiTheme="minorHAnsi"/>
                                <w:sz w:val="20"/>
                                <w:szCs w:val="20"/>
                              </w:rPr>
                            </w:pPr>
                          </w:p>
                        </w:tc>
                        <w:tc>
                          <w:tcPr>
                            <w:tcW w:w="571" w:type="dxa"/>
                          </w:tcPr>
                          <w:p w:rsidR="009145FA" w:rsidRDefault="009145FA" w:rsidP="009145FA">
                            <w:pPr>
                              <w:jc w:val="center"/>
                              <w:rPr>
                                <w:rFonts w:asciiTheme="minorHAnsi" w:hAnsiTheme="minorHAnsi"/>
                                <w:sz w:val="20"/>
                                <w:szCs w:val="20"/>
                              </w:rPr>
                            </w:pPr>
                          </w:p>
                        </w:tc>
                        <w:tc>
                          <w:tcPr>
                            <w:tcW w:w="572" w:type="dxa"/>
                          </w:tcPr>
                          <w:p w:rsidR="009145FA" w:rsidRDefault="009145FA" w:rsidP="009145FA">
                            <w:r w:rsidRPr="005D6AFE">
                              <w:rPr>
                                <w:b/>
                                <w:sz w:val="24"/>
                                <w:szCs w:val="24"/>
                              </w:rPr>
                              <w:sym w:font="Wingdings 2" w:char="F050"/>
                            </w:r>
                          </w:p>
                        </w:tc>
                        <w:tc>
                          <w:tcPr>
                            <w:tcW w:w="572" w:type="dxa"/>
                          </w:tcPr>
                          <w:p w:rsidR="009145FA" w:rsidRDefault="009145FA" w:rsidP="009145FA">
                            <w:r w:rsidRPr="005D6AFE">
                              <w:rPr>
                                <w:b/>
                                <w:sz w:val="24"/>
                                <w:szCs w:val="24"/>
                              </w:rPr>
                              <w:sym w:font="Wingdings 2" w:char="F050"/>
                            </w:r>
                          </w:p>
                        </w:tc>
                      </w:tr>
                    </w:tbl>
                    <w:p w:rsidR="00E14A34" w:rsidRPr="00416CD6" w:rsidRDefault="00E14A34"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MFL</w:t>
                            </w:r>
                            <w:r w:rsidRPr="00416CD6">
                              <w:rPr>
                                <w:rFonts w:asciiTheme="minorHAnsi" w:hAnsiTheme="minorHAnsi"/>
                                <w:b/>
                                <w:sz w:val="24"/>
                                <w:szCs w:val="24"/>
                              </w:rPr>
                              <w:t xml:space="preserve"> at Tittensor?</w:t>
                            </w:r>
                          </w:p>
                          <w:p w:rsidR="00E14A34" w:rsidRPr="000C5BE9" w:rsidRDefault="00E14A34"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E14A34" w:rsidRPr="00416CD6" w:rsidRDefault="00E14A34"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MFL</w:t>
                      </w:r>
                      <w:r w:rsidRPr="00416CD6">
                        <w:rPr>
                          <w:rFonts w:asciiTheme="minorHAnsi" w:hAnsiTheme="minorHAnsi"/>
                          <w:b/>
                          <w:sz w:val="24"/>
                          <w:szCs w:val="24"/>
                        </w:rPr>
                        <w:t xml:space="preserve"> at Tittensor?</w:t>
                      </w:r>
                    </w:p>
                    <w:p w:rsidR="00E14A34" w:rsidRPr="000C5BE9" w:rsidRDefault="00E14A34"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52493"/>
    <w:multiLevelType w:val="hybridMultilevel"/>
    <w:tmpl w:val="CBA8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0E65E0"/>
    <w:rsid w:val="00172B37"/>
    <w:rsid w:val="00187175"/>
    <w:rsid w:val="00264596"/>
    <w:rsid w:val="00297AA4"/>
    <w:rsid w:val="003336CC"/>
    <w:rsid w:val="00335ED0"/>
    <w:rsid w:val="0035679E"/>
    <w:rsid w:val="00386BE7"/>
    <w:rsid w:val="00416CD6"/>
    <w:rsid w:val="004A610C"/>
    <w:rsid w:val="004D16E3"/>
    <w:rsid w:val="0055357D"/>
    <w:rsid w:val="0057638B"/>
    <w:rsid w:val="005B397B"/>
    <w:rsid w:val="00616006"/>
    <w:rsid w:val="006515A7"/>
    <w:rsid w:val="00667A33"/>
    <w:rsid w:val="006C2309"/>
    <w:rsid w:val="006E6BBC"/>
    <w:rsid w:val="006F2902"/>
    <w:rsid w:val="007210D0"/>
    <w:rsid w:val="007C3174"/>
    <w:rsid w:val="008333F2"/>
    <w:rsid w:val="0084533E"/>
    <w:rsid w:val="008A2BF0"/>
    <w:rsid w:val="009145FA"/>
    <w:rsid w:val="009416F5"/>
    <w:rsid w:val="00985423"/>
    <w:rsid w:val="00A140C9"/>
    <w:rsid w:val="00B57D6A"/>
    <w:rsid w:val="00BA1BAD"/>
    <w:rsid w:val="00BD7039"/>
    <w:rsid w:val="00BE08F7"/>
    <w:rsid w:val="00C96A89"/>
    <w:rsid w:val="00CC281A"/>
    <w:rsid w:val="00DB03C9"/>
    <w:rsid w:val="00DB7639"/>
    <w:rsid w:val="00DC2D43"/>
    <w:rsid w:val="00DF23D7"/>
    <w:rsid w:val="00E14A34"/>
    <w:rsid w:val="00E379F5"/>
    <w:rsid w:val="00F81764"/>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45FB"/>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8</cp:revision>
  <dcterms:created xsi:type="dcterms:W3CDTF">2022-02-07T12:35:00Z</dcterms:created>
  <dcterms:modified xsi:type="dcterms:W3CDTF">2022-02-10T11:12:00Z</dcterms:modified>
</cp:coreProperties>
</file>