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76"/>
      </w:tblGrid>
      <w:tr w:rsidR="004B4DFD" w:rsidTr="00F515DF">
        <w:tc>
          <w:tcPr>
            <w:tcW w:w="15276" w:type="dxa"/>
            <w:tcBorders>
              <w:bottom w:val="single" w:sz="4" w:space="0" w:color="auto"/>
            </w:tcBorders>
            <w:shd w:val="pct12" w:color="auto" w:fill="auto"/>
          </w:tcPr>
          <w:p w:rsidR="004B4DFD" w:rsidRDefault="004B4DFD" w:rsidP="00F515D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4DFD">
              <w:rPr>
                <w:rFonts w:ascii="Calibri" w:hAnsi="Calibri" w:cs="Calibri"/>
                <w:b/>
                <w:bCs/>
                <w:color w:val="000000"/>
                <w:sz w:val="32"/>
              </w:rPr>
              <w:t>Knowledge Organiser for KS1 English-Year 1</w:t>
            </w:r>
          </w:p>
        </w:tc>
      </w:tr>
    </w:tbl>
    <w:p w:rsidR="00067FF9" w:rsidRDefault="00067FF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536"/>
        <w:gridCol w:w="1771"/>
        <w:gridCol w:w="5033"/>
      </w:tblGrid>
      <w:tr w:rsidR="004B4DFD" w:rsidTr="004B4DFD">
        <w:tc>
          <w:tcPr>
            <w:tcW w:w="15276" w:type="dxa"/>
            <w:gridSpan w:val="5"/>
            <w:shd w:val="pct10" w:color="auto" w:fill="auto"/>
          </w:tcPr>
          <w:p w:rsidR="004B4DFD" w:rsidRPr="004B4DFD" w:rsidRDefault="004B4DFD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4B4DFD">
              <w:rPr>
                <w:rFonts w:ascii="Calibri" w:hAnsi="Calibri" w:cs="Calibri"/>
                <w:b/>
                <w:bCs/>
                <w:color w:val="000000"/>
                <w:sz w:val="28"/>
                <w:szCs w:val="24"/>
              </w:rPr>
              <w:t>Phonics and spelling – Key vocabulary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Phoneme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A single unit of sound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B27066" w:rsidRPr="00117DD9" w:rsidRDefault="00B27066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Di</w:t>
            </w:r>
            <w:r w:rsidR="006A3A57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graph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A type of grapheme where two letters represe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nt one phoneme (sound) e.g. </w:t>
            </w:r>
            <w:proofErr w:type="spellStart"/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sh</w:t>
            </w:r>
            <w:proofErr w:type="spellEnd"/>
          </w:p>
        </w:tc>
      </w:tr>
      <w:tr w:rsidR="00B27066" w:rsidTr="00F515DF">
        <w:tc>
          <w:tcPr>
            <w:tcW w:w="3936" w:type="dxa"/>
            <w:gridSpan w:val="2"/>
          </w:tcPr>
          <w:p w:rsidR="00B27066" w:rsidRPr="00117DD9" w:rsidRDefault="00B27066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Trigraph</w:t>
            </w:r>
          </w:p>
        </w:tc>
        <w:tc>
          <w:tcPr>
            <w:tcW w:w="11340" w:type="dxa"/>
            <w:gridSpan w:val="3"/>
          </w:tcPr>
          <w:p w:rsidR="00B27066" w:rsidRPr="00117DD9" w:rsidRDefault="00B27066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A type of grapheme where three letters represent one phoneme (sound) e.g. </w:t>
            </w:r>
            <w:proofErr w:type="spellStart"/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igh</w:t>
            </w:r>
            <w:proofErr w:type="spellEnd"/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Consonants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Most of the letters of the alphabet represent consonants; the letters </w:t>
            </w:r>
            <w:r w:rsidRPr="00117DD9">
              <w:rPr>
                <w:rFonts w:ascii="Calibri" w:hAnsi="Calibri" w:cs="Calibri"/>
                <w:i/>
                <w:iCs/>
                <w:color w:val="000000"/>
                <w:sz w:val="28"/>
                <w:szCs w:val="26"/>
              </w:rPr>
              <w:t>a</w:t>
            </w: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, </w:t>
            </w:r>
            <w:r w:rsidRPr="00117DD9">
              <w:rPr>
                <w:rFonts w:ascii="Calibri" w:hAnsi="Calibri" w:cs="Calibri"/>
                <w:i/>
                <w:iCs/>
                <w:color w:val="000000"/>
                <w:sz w:val="28"/>
                <w:szCs w:val="26"/>
              </w:rPr>
              <w:t>e</w:t>
            </w: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, </w:t>
            </w:r>
            <w:proofErr w:type="spellStart"/>
            <w:r w:rsidRPr="00117DD9">
              <w:rPr>
                <w:rFonts w:ascii="Calibri" w:hAnsi="Calibri" w:cs="Calibri"/>
                <w:i/>
                <w:iCs/>
                <w:color w:val="000000"/>
                <w:sz w:val="28"/>
                <w:szCs w:val="26"/>
              </w:rPr>
              <w:t>i</w:t>
            </w:r>
            <w:proofErr w:type="spellEnd"/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, </w:t>
            </w:r>
            <w:r w:rsidRPr="00117DD9">
              <w:rPr>
                <w:rFonts w:ascii="Calibri" w:hAnsi="Calibri" w:cs="Calibri"/>
                <w:i/>
                <w:iCs/>
                <w:color w:val="000000"/>
                <w:sz w:val="28"/>
                <w:szCs w:val="26"/>
              </w:rPr>
              <w:t>o</w:t>
            </w: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, </w:t>
            </w:r>
            <w:r w:rsidRPr="00117DD9">
              <w:rPr>
                <w:rFonts w:ascii="Calibri" w:hAnsi="Calibri" w:cs="Calibri"/>
                <w:i/>
                <w:iCs/>
                <w:color w:val="000000"/>
                <w:sz w:val="28"/>
                <w:szCs w:val="26"/>
              </w:rPr>
              <w:t xml:space="preserve">u </w:t>
            </w: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represent vowels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Vowels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The letters a, e, </w:t>
            </w:r>
            <w:proofErr w:type="spellStart"/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i</w:t>
            </w:r>
            <w:proofErr w:type="spellEnd"/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, o, u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Grapheme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A letter, or combination of letters, that corresponds to a single phoneme within a word e.g. ten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Segment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Break a word into phonemes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for writing e.g. </w:t>
            </w:r>
            <w:proofErr w:type="spellStart"/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sh</w:t>
            </w:r>
            <w:proofErr w:type="spellEnd"/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-</w:t>
            </w:r>
            <w:proofErr w:type="spellStart"/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ee</w:t>
            </w:r>
            <w:proofErr w:type="spellEnd"/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-p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Blend 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Put the phonemes back together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to read a work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Key word/common exception word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A word which can’t be phonetically decoded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e.g. was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Suffix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A suffix is an ‘ending’, used at the end of one word to turn i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t into another word e.g. jump(</w:t>
            </w:r>
            <w:proofErr w:type="spellStart"/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ed</w:t>
            </w:r>
            <w:proofErr w:type="spellEnd"/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)</w:t>
            </w:r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Pseudo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/alien</w:t>
            </w: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word</w:t>
            </w:r>
          </w:p>
        </w:tc>
        <w:tc>
          <w:tcPr>
            <w:tcW w:w="11340" w:type="dxa"/>
            <w:gridSpan w:val="3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Words use to check phonic decoding skills which are not real word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s.</w:t>
            </w: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e.</w:t>
            </w: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g</w:t>
            </w:r>
            <w:r w:rsidR="00B27066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.</w:t>
            </w: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proofErr w:type="spellStart"/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meap</w:t>
            </w:r>
            <w:proofErr w:type="spellEnd"/>
          </w:p>
        </w:tc>
      </w:tr>
      <w:tr w:rsidR="006A3A57" w:rsidTr="00F515DF">
        <w:tc>
          <w:tcPr>
            <w:tcW w:w="3936" w:type="dxa"/>
            <w:gridSpan w:val="2"/>
          </w:tcPr>
          <w:p w:rsidR="006A3A57" w:rsidRPr="00117DD9" w:rsidRDefault="006A3A57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CVC</w:t>
            </w:r>
          </w:p>
        </w:tc>
        <w:tc>
          <w:tcPr>
            <w:tcW w:w="11340" w:type="dxa"/>
            <w:gridSpan w:val="3"/>
          </w:tcPr>
          <w:p w:rsidR="006A3A57" w:rsidRPr="00117DD9" w:rsidRDefault="00B27066" w:rsidP="00F515D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A word containing a consonant, vowel, consonant </w:t>
            </w:r>
            <w:r w:rsidR="00F515DF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 </w:t>
            </w:r>
            <w:r w:rsidR="006A3A57"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e.g. cat/dad</w:t>
            </w:r>
          </w:p>
        </w:tc>
      </w:tr>
      <w:tr w:rsidR="00DF7CFA" w:rsidTr="00F515DF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A" w:rsidRPr="00117DD9" w:rsidRDefault="00DF7C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Compound word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CFA" w:rsidRPr="00117DD9" w:rsidRDefault="00DF7CFA" w:rsidP="00DF7C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A word that contains two or more root words e.g. </w:t>
            </w:r>
            <w:proofErr w:type="spellStart"/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news+paper</w:t>
            </w:r>
            <w:proofErr w:type="spellEnd"/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 xml:space="preserve">, </w:t>
            </w:r>
            <w:proofErr w:type="spellStart"/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foot+ball</w:t>
            </w:r>
            <w:proofErr w:type="spellEnd"/>
          </w:p>
        </w:tc>
      </w:tr>
      <w:tr w:rsidR="009F13A8" w:rsidTr="00F515DF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A8" w:rsidRPr="00117DD9" w:rsidRDefault="009F13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Grapheme phoneme correspondence (GPC)</w:t>
            </w: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A8" w:rsidRPr="00117DD9" w:rsidRDefault="009F13A8" w:rsidP="00DF7C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6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6"/>
              </w:rPr>
              <w:t>The links between letters, or combinations of letters (graphemes) and the speech sounds (phonemes) that they represent</w:t>
            </w:r>
          </w:p>
        </w:tc>
      </w:tr>
      <w:tr w:rsidR="004B4DFD" w:rsidRPr="004B4DFD" w:rsidTr="00117DD9">
        <w:tc>
          <w:tcPr>
            <w:tcW w:w="8472" w:type="dxa"/>
            <w:gridSpan w:val="3"/>
            <w:shd w:val="clear" w:color="auto" w:fill="D9D9D9" w:themeFill="background1" w:themeFillShade="D9"/>
          </w:tcPr>
          <w:p w:rsidR="004B4DFD" w:rsidRPr="00117DD9" w:rsidRDefault="004B4DFD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 xml:space="preserve">How to help? </w:t>
            </w:r>
          </w:p>
        </w:tc>
        <w:tc>
          <w:tcPr>
            <w:tcW w:w="6804" w:type="dxa"/>
            <w:gridSpan w:val="2"/>
            <w:shd w:val="clear" w:color="auto" w:fill="D9D9D9" w:themeFill="background1" w:themeFillShade="D9"/>
          </w:tcPr>
          <w:p w:rsidR="004B4DFD" w:rsidRPr="00117DD9" w:rsidRDefault="004B4DFD" w:rsidP="009C51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Useful Links</w:t>
            </w:r>
          </w:p>
        </w:tc>
      </w:tr>
      <w:tr w:rsidR="004B4DFD" w:rsidTr="00117DD9">
        <w:tc>
          <w:tcPr>
            <w:tcW w:w="8472" w:type="dxa"/>
            <w:gridSpan w:val="3"/>
          </w:tcPr>
          <w:p w:rsidR="004B4DFD" w:rsidRPr="00117DD9" w:rsidRDefault="004B4DFD" w:rsidP="000650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/>
                <w:color w:val="000000"/>
                <w:sz w:val="28"/>
                <w:szCs w:val="20"/>
              </w:rPr>
              <w:t xml:space="preserve">Practise reading and spelling key words </w:t>
            </w:r>
          </w:p>
          <w:p w:rsidR="004B4DFD" w:rsidRPr="00117DD9" w:rsidRDefault="004B4DFD" w:rsidP="000650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Use phonics sheets sent in year 1 to practise real and pseudo words </w:t>
            </w:r>
          </w:p>
          <w:p w:rsidR="004B4DFD" w:rsidRPr="00117DD9" w:rsidRDefault="004B4DFD" w:rsidP="000650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Learn your child’s spellings with them </w:t>
            </w:r>
          </w:p>
          <w:p w:rsidR="004B4DFD" w:rsidRPr="00117DD9" w:rsidRDefault="004B4DFD" w:rsidP="000650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Encourage writing spelling words in sentences </w:t>
            </w:r>
          </w:p>
          <w:p w:rsidR="004B4DFD" w:rsidRPr="00117DD9" w:rsidRDefault="004B4DFD" w:rsidP="000650F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Encourage your child to write stories, diaries, letters </w:t>
            </w:r>
          </w:p>
          <w:p w:rsidR="00117DD9" w:rsidRPr="00117DD9" w:rsidRDefault="004B4DFD" w:rsidP="00117D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FF" w:themeColor="hyperlink"/>
                <w:sz w:val="28"/>
                <w:szCs w:val="20"/>
                <w:u w:val="single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Help your child to spot patterns in their spelling words </w:t>
            </w:r>
          </w:p>
          <w:p w:rsidR="004B4DFD" w:rsidRPr="00117DD9" w:rsidRDefault="004B4DFD" w:rsidP="00117D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Help your child to write words as they hear them-using their phonics, </w:t>
            </w:r>
            <w:proofErr w:type="spellStart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e.g</w:t>
            </w:r>
            <w:proofErr w:type="spellEnd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slejing</w:t>
            </w:r>
            <w:proofErr w:type="spellEnd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(sledging</w:t>
            </w:r>
            <w:proofErr w:type="gramStart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)until</w:t>
            </w:r>
            <w:proofErr w:type="gramEnd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they have been taught every phoneme. They do not yet know that ‘dg’ makes a ‘j’ sound.</w:t>
            </w:r>
          </w:p>
        </w:tc>
        <w:tc>
          <w:tcPr>
            <w:tcW w:w="6804" w:type="dxa"/>
            <w:gridSpan w:val="2"/>
          </w:tcPr>
          <w:p w:rsidR="004B4DFD" w:rsidRPr="00117DD9" w:rsidRDefault="004B4DFD" w:rsidP="004B4D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National Curriculum/ Development Matters</w:t>
            </w: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- both available on the school website </w:t>
            </w:r>
          </w:p>
          <w:p w:rsidR="004B4DFD" w:rsidRPr="00117DD9" w:rsidRDefault="004B4DFD" w:rsidP="004B4D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Letters and sounds</w:t>
            </w: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- available on the school website </w:t>
            </w:r>
          </w:p>
          <w:p w:rsidR="00117DD9" w:rsidRPr="00117DD9" w:rsidRDefault="004B4DFD" w:rsidP="004B4DFD">
            <w:pPr>
              <w:autoSpaceDE w:val="0"/>
              <w:autoSpaceDN w:val="0"/>
              <w:adjustRightInd w:val="0"/>
              <w:rPr>
                <w:rStyle w:val="Hyperlink"/>
                <w:rFonts w:ascii="Calibri" w:hAnsi="Calibri" w:cs="Calibri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 xml:space="preserve">Phonics Play website- </w:t>
            </w: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a subscription site but has some good phonics games </w:t>
            </w:r>
            <w:hyperlink r:id="rId7" w:history="1">
              <w:r w:rsidR="00664EDB" w:rsidRPr="00351163">
                <w:rPr>
                  <w:rStyle w:val="Hyperlink"/>
                  <w:rFonts w:ascii="Calibri" w:hAnsi="Calibri" w:cs="Calibri"/>
                  <w:sz w:val="28"/>
                  <w:szCs w:val="20"/>
                </w:rPr>
                <w:t>www.phonicsplay.co.uk</w:t>
              </w:r>
            </w:hyperlink>
            <w:r w:rsidR="00664EDB">
              <w:rPr>
                <w:rFonts w:ascii="Calibri" w:hAnsi="Calibri" w:cs="Calibri"/>
                <w:sz w:val="28"/>
                <w:szCs w:val="20"/>
              </w:rPr>
              <w:t xml:space="preserve"> </w:t>
            </w:r>
          </w:p>
          <w:p w:rsidR="004B4DFD" w:rsidRPr="00117DD9" w:rsidRDefault="004B4DFD" w:rsidP="004B4D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Style w:val="Hyperlink"/>
                <w:rFonts w:ascii="Calibri" w:hAnsi="Calibri" w:cs="Calibri"/>
                <w:sz w:val="28"/>
                <w:szCs w:val="20"/>
              </w:rPr>
              <w:t>www.phonicsbloom.co.uk</w:t>
            </w:r>
          </w:p>
          <w:p w:rsidR="004B4DFD" w:rsidRPr="00117DD9" w:rsidRDefault="004B4DFD" w:rsidP="00664ED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color w:val="000000"/>
                <w:sz w:val="28"/>
                <w:szCs w:val="20"/>
              </w:rPr>
              <w:t>Spelling City</w:t>
            </w:r>
            <w:r w:rsidRPr="00870B1C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- </w:t>
            </w:r>
            <w:r w:rsidRPr="00870B1C">
              <w:rPr>
                <w:rStyle w:val="Hyperlink"/>
                <w:rFonts w:ascii="Calibri" w:hAnsi="Calibri" w:cs="Calibri"/>
                <w:bCs/>
                <w:sz w:val="28"/>
                <w:szCs w:val="20"/>
              </w:rPr>
              <w:t>www.spellingcity.com</w:t>
            </w:r>
          </w:p>
        </w:tc>
      </w:tr>
      <w:tr w:rsidR="009C5104" w:rsidRPr="00F515DF" w:rsidTr="004B4DFD">
        <w:tc>
          <w:tcPr>
            <w:tcW w:w="15276" w:type="dxa"/>
            <w:gridSpan w:val="5"/>
            <w:shd w:val="pct10" w:color="auto" w:fill="auto"/>
          </w:tcPr>
          <w:p w:rsidR="009C5104" w:rsidRPr="00F515DF" w:rsidRDefault="009C5104">
            <w:pPr>
              <w:rPr>
                <w:b/>
                <w:sz w:val="28"/>
                <w:szCs w:val="24"/>
              </w:rPr>
            </w:pPr>
            <w:r w:rsidRPr="00F515DF">
              <w:rPr>
                <w:rFonts w:ascii="Calibri" w:hAnsi="Calibri" w:cs="Calibri"/>
                <w:b/>
                <w:bCs/>
                <w:color w:val="000000"/>
                <w:sz w:val="28"/>
                <w:szCs w:val="24"/>
              </w:rPr>
              <w:lastRenderedPageBreak/>
              <w:t>Reading (See phonics section for information on decoding) – Key vocabulary</w:t>
            </w:r>
          </w:p>
        </w:tc>
      </w:tr>
      <w:tr w:rsidR="009C5104" w:rsidTr="00F515DF">
        <w:tc>
          <w:tcPr>
            <w:tcW w:w="1668" w:type="dxa"/>
          </w:tcPr>
          <w:p w:rsidR="009C5104" w:rsidRPr="00117DD9" w:rsidRDefault="009C5104">
            <w:pPr>
              <w:rPr>
                <w:sz w:val="28"/>
                <w:szCs w:val="24"/>
              </w:rPr>
            </w:pPr>
            <w:r w:rsidRPr="00117DD9">
              <w:rPr>
                <w:sz w:val="28"/>
                <w:szCs w:val="24"/>
              </w:rPr>
              <w:t>Decoding</w:t>
            </w:r>
          </w:p>
        </w:tc>
        <w:tc>
          <w:tcPr>
            <w:tcW w:w="13608" w:type="dxa"/>
            <w:gridSpan w:val="4"/>
          </w:tcPr>
          <w:p w:rsidR="009C5104" w:rsidRPr="00117DD9" w:rsidRDefault="009C5104" w:rsidP="009C5104">
            <w:pPr>
              <w:pStyle w:val="Default"/>
              <w:rPr>
                <w:sz w:val="28"/>
              </w:rPr>
            </w:pPr>
            <w:r w:rsidRPr="00117DD9">
              <w:rPr>
                <w:sz w:val="28"/>
              </w:rPr>
              <w:t xml:space="preserve">Breaking down a word into different phonemes to help read it </w:t>
            </w:r>
          </w:p>
        </w:tc>
      </w:tr>
      <w:tr w:rsidR="009C5104" w:rsidTr="00F515DF">
        <w:tc>
          <w:tcPr>
            <w:tcW w:w="1668" w:type="dxa"/>
          </w:tcPr>
          <w:p w:rsidR="009C5104" w:rsidRPr="00117DD9" w:rsidRDefault="009C5104">
            <w:pPr>
              <w:rPr>
                <w:sz w:val="28"/>
                <w:szCs w:val="24"/>
              </w:rPr>
            </w:pPr>
            <w:r w:rsidRPr="00117DD9">
              <w:rPr>
                <w:b/>
                <w:bCs/>
                <w:sz w:val="28"/>
                <w:szCs w:val="24"/>
              </w:rPr>
              <w:t>V</w:t>
            </w:r>
            <w:r w:rsidRPr="00117DD9">
              <w:rPr>
                <w:sz w:val="28"/>
                <w:szCs w:val="24"/>
              </w:rPr>
              <w:t>ocabulary</w:t>
            </w:r>
          </w:p>
        </w:tc>
        <w:tc>
          <w:tcPr>
            <w:tcW w:w="13608" w:type="dxa"/>
            <w:gridSpan w:val="4"/>
          </w:tcPr>
          <w:p w:rsidR="009C5104" w:rsidRPr="00117DD9" w:rsidRDefault="009C5104">
            <w:pPr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4"/>
              </w:rPr>
              <w:t>Draw upon knowledge of vocabulary in order to understand the text.</w:t>
            </w:r>
          </w:p>
        </w:tc>
      </w:tr>
      <w:tr w:rsidR="009C5104" w:rsidTr="00F515DF">
        <w:tc>
          <w:tcPr>
            <w:tcW w:w="1668" w:type="dxa"/>
          </w:tcPr>
          <w:p w:rsidR="009C5104" w:rsidRPr="00117DD9" w:rsidRDefault="009C5104">
            <w:pPr>
              <w:rPr>
                <w:sz w:val="28"/>
                <w:szCs w:val="24"/>
              </w:rPr>
            </w:pPr>
            <w:r w:rsidRPr="00117DD9">
              <w:rPr>
                <w:b/>
                <w:bCs/>
                <w:sz w:val="28"/>
                <w:szCs w:val="24"/>
              </w:rPr>
              <w:t>I</w:t>
            </w:r>
            <w:r w:rsidRPr="00117DD9">
              <w:rPr>
                <w:sz w:val="28"/>
                <w:szCs w:val="24"/>
              </w:rPr>
              <w:t>nfer</w:t>
            </w:r>
          </w:p>
        </w:tc>
        <w:tc>
          <w:tcPr>
            <w:tcW w:w="13608" w:type="dxa"/>
            <w:gridSpan w:val="4"/>
          </w:tcPr>
          <w:p w:rsidR="009C5104" w:rsidRPr="00117DD9" w:rsidRDefault="009C5104">
            <w:pPr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4"/>
              </w:rPr>
              <w:t>Making assumptions about what is happen</w:t>
            </w:r>
            <w:r w:rsidR="00497168" w:rsidRPr="00117DD9">
              <w:rPr>
                <w:rFonts w:ascii="Calibri" w:hAnsi="Calibri" w:cs="Calibri"/>
                <w:color w:val="000000"/>
                <w:sz w:val="28"/>
                <w:szCs w:val="24"/>
              </w:rPr>
              <w:t>ing in a text from what you have read.</w:t>
            </w:r>
          </w:p>
        </w:tc>
      </w:tr>
      <w:tr w:rsidR="009C5104" w:rsidTr="00F515DF">
        <w:tc>
          <w:tcPr>
            <w:tcW w:w="1668" w:type="dxa"/>
          </w:tcPr>
          <w:p w:rsidR="009C5104" w:rsidRPr="00117DD9" w:rsidRDefault="009C5104">
            <w:pPr>
              <w:rPr>
                <w:sz w:val="28"/>
                <w:szCs w:val="24"/>
              </w:rPr>
            </w:pPr>
            <w:r w:rsidRPr="00117DD9">
              <w:rPr>
                <w:b/>
                <w:bCs/>
                <w:sz w:val="28"/>
                <w:szCs w:val="24"/>
              </w:rPr>
              <w:t>P</w:t>
            </w:r>
            <w:r w:rsidRPr="00117DD9">
              <w:rPr>
                <w:sz w:val="28"/>
                <w:szCs w:val="24"/>
              </w:rPr>
              <w:t>redict</w:t>
            </w:r>
          </w:p>
        </w:tc>
        <w:tc>
          <w:tcPr>
            <w:tcW w:w="13608" w:type="dxa"/>
            <w:gridSpan w:val="4"/>
          </w:tcPr>
          <w:p w:rsidR="009C5104" w:rsidRPr="00117DD9" w:rsidRDefault="009C5104">
            <w:pPr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4"/>
              </w:rPr>
              <w:t>Saying what will happen next or as a result of something</w:t>
            </w:r>
          </w:p>
        </w:tc>
      </w:tr>
      <w:tr w:rsidR="009C5104" w:rsidTr="00F515DF">
        <w:tc>
          <w:tcPr>
            <w:tcW w:w="1668" w:type="dxa"/>
          </w:tcPr>
          <w:p w:rsidR="009C5104" w:rsidRPr="00117DD9" w:rsidRDefault="009C5104">
            <w:pPr>
              <w:rPr>
                <w:sz w:val="28"/>
                <w:szCs w:val="24"/>
              </w:rPr>
            </w:pPr>
            <w:r w:rsidRPr="00117DD9">
              <w:rPr>
                <w:b/>
                <w:bCs/>
                <w:sz w:val="28"/>
                <w:szCs w:val="24"/>
              </w:rPr>
              <w:t>E</w:t>
            </w:r>
            <w:r w:rsidRPr="00117DD9">
              <w:rPr>
                <w:sz w:val="28"/>
                <w:szCs w:val="24"/>
              </w:rPr>
              <w:t>xplain</w:t>
            </w:r>
          </w:p>
        </w:tc>
        <w:tc>
          <w:tcPr>
            <w:tcW w:w="13608" w:type="dxa"/>
            <w:gridSpan w:val="4"/>
          </w:tcPr>
          <w:p w:rsidR="009C5104" w:rsidRPr="00117DD9" w:rsidRDefault="009C5104">
            <w:pPr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4"/>
              </w:rPr>
              <w:t xml:space="preserve">Explain your preferences, thoughts and opinions about the text.  </w:t>
            </w:r>
          </w:p>
        </w:tc>
      </w:tr>
      <w:tr w:rsidR="009C5104" w:rsidTr="00F515DF">
        <w:tc>
          <w:tcPr>
            <w:tcW w:w="1668" w:type="dxa"/>
          </w:tcPr>
          <w:p w:rsidR="009C5104" w:rsidRPr="00117DD9" w:rsidRDefault="009C5104">
            <w:pPr>
              <w:rPr>
                <w:sz w:val="28"/>
                <w:szCs w:val="24"/>
              </w:rPr>
            </w:pPr>
            <w:r w:rsidRPr="00117DD9">
              <w:rPr>
                <w:b/>
                <w:bCs/>
                <w:sz w:val="28"/>
                <w:szCs w:val="24"/>
              </w:rPr>
              <w:t>R</w:t>
            </w:r>
            <w:r w:rsidRPr="00117DD9">
              <w:rPr>
                <w:sz w:val="28"/>
                <w:szCs w:val="24"/>
              </w:rPr>
              <w:t>etrieve</w:t>
            </w:r>
          </w:p>
        </w:tc>
        <w:tc>
          <w:tcPr>
            <w:tcW w:w="13608" w:type="dxa"/>
            <w:gridSpan w:val="4"/>
          </w:tcPr>
          <w:p w:rsidR="009C5104" w:rsidRPr="00117DD9" w:rsidRDefault="009C5104">
            <w:pPr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4"/>
              </w:rPr>
              <w:t>Finding information from a text</w:t>
            </w:r>
          </w:p>
        </w:tc>
      </w:tr>
      <w:tr w:rsidR="009C5104" w:rsidTr="00F515DF">
        <w:tc>
          <w:tcPr>
            <w:tcW w:w="1668" w:type="dxa"/>
          </w:tcPr>
          <w:p w:rsidR="009C5104" w:rsidRPr="00117DD9" w:rsidRDefault="009C5104">
            <w:pPr>
              <w:rPr>
                <w:sz w:val="28"/>
                <w:szCs w:val="24"/>
              </w:rPr>
            </w:pPr>
            <w:r w:rsidRPr="00117DD9">
              <w:rPr>
                <w:b/>
                <w:bCs/>
                <w:sz w:val="28"/>
                <w:szCs w:val="24"/>
              </w:rPr>
              <w:t>S</w:t>
            </w:r>
            <w:r w:rsidRPr="00117DD9">
              <w:rPr>
                <w:sz w:val="28"/>
                <w:szCs w:val="24"/>
              </w:rPr>
              <w:t xml:space="preserve">equence </w:t>
            </w:r>
          </w:p>
        </w:tc>
        <w:tc>
          <w:tcPr>
            <w:tcW w:w="13608" w:type="dxa"/>
            <w:gridSpan w:val="4"/>
          </w:tcPr>
          <w:p w:rsidR="009C5104" w:rsidRPr="00117DD9" w:rsidRDefault="009C5104">
            <w:pPr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4"/>
              </w:rPr>
              <w:t>Sequence the key events in the story.</w:t>
            </w:r>
          </w:p>
        </w:tc>
      </w:tr>
      <w:tr w:rsidR="004B4DFD" w:rsidTr="00F515DF">
        <w:tc>
          <w:tcPr>
            <w:tcW w:w="10243" w:type="dxa"/>
            <w:gridSpan w:val="4"/>
            <w:shd w:val="clear" w:color="auto" w:fill="D9D9D9" w:themeFill="background1" w:themeFillShade="D9"/>
          </w:tcPr>
          <w:p w:rsidR="004B4DFD" w:rsidRPr="00F515DF" w:rsidRDefault="004B4DFD">
            <w:pPr>
              <w:rPr>
                <w:sz w:val="28"/>
                <w:szCs w:val="24"/>
              </w:rPr>
            </w:pPr>
            <w:r w:rsidRPr="00F515DF">
              <w:rPr>
                <w:b/>
                <w:bCs/>
                <w:sz w:val="28"/>
                <w:szCs w:val="24"/>
              </w:rPr>
              <w:t>How to help?</w:t>
            </w:r>
          </w:p>
        </w:tc>
        <w:tc>
          <w:tcPr>
            <w:tcW w:w="5033" w:type="dxa"/>
            <w:shd w:val="clear" w:color="auto" w:fill="D9D9D9" w:themeFill="background1" w:themeFillShade="D9"/>
          </w:tcPr>
          <w:p w:rsidR="004B4DFD" w:rsidRPr="00F515DF" w:rsidRDefault="004B4DFD">
            <w:pPr>
              <w:rPr>
                <w:sz w:val="28"/>
                <w:szCs w:val="24"/>
              </w:rPr>
            </w:pPr>
            <w:r w:rsidRPr="00F515DF">
              <w:rPr>
                <w:b/>
                <w:bCs/>
                <w:sz w:val="28"/>
                <w:szCs w:val="24"/>
              </w:rPr>
              <w:t>Useful links</w:t>
            </w:r>
          </w:p>
        </w:tc>
      </w:tr>
      <w:tr w:rsidR="004B4DFD" w:rsidRPr="00117DD9" w:rsidTr="00F515DF">
        <w:tc>
          <w:tcPr>
            <w:tcW w:w="10243" w:type="dxa"/>
            <w:gridSpan w:val="4"/>
          </w:tcPr>
          <w:p w:rsidR="004B4DFD" w:rsidRPr="00117DD9" w:rsidRDefault="004B4DFD" w:rsidP="009C5104">
            <w:pPr>
              <w:pStyle w:val="Default"/>
              <w:numPr>
                <w:ilvl w:val="0"/>
                <w:numId w:val="2"/>
              </w:numPr>
              <w:rPr>
                <w:rFonts w:cstheme="minorBidi"/>
                <w:sz w:val="28"/>
              </w:rPr>
            </w:pPr>
            <w:r w:rsidRPr="00117DD9">
              <w:rPr>
                <w:rFonts w:cstheme="minorBidi"/>
                <w:sz w:val="28"/>
              </w:rPr>
              <w:t xml:space="preserve">Try not to over correct when you read with your child </w:t>
            </w:r>
          </w:p>
          <w:p w:rsidR="004B4DFD" w:rsidRPr="00117DD9" w:rsidRDefault="004B4DFD" w:rsidP="009C5104">
            <w:pPr>
              <w:pStyle w:val="Default"/>
              <w:numPr>
                <w:ilvl w:val="0"/>
                <w:numId w:val="2"/>
              </w:numPr>
              <w:rPr>
                <w:rFonts w:cstheme="minorBidi"/>
                <w:sz w:val="28"/>
              </w:rPr>
            </w:pPr>
            <w:r w:rsidRPr="00117DD9">
              <w:rPr>
                <w:rFonts w:cstheme="minorBidi"/>
                <w:sz w:val="28"/>
              </w:rPr>
              <w:t>Encourage your child to look for the phonics sounds th</w:t>
            </w:r>
            <w:r w:rsidR="00117DD9" w:rsidRPr="00117DD9">
              <w:rPr>
                <w:rFonts w:cstheme="minorBidi"/>
                <w:sz w:val="28"/>
              </w:rPr>
              <w:t>ey know in their reading</w:t>
            </w:r>
          </w:p>
          <w:p w:rsidR="004B4DFD" w:rsidRPr="00117DD9" w:rsidRDefault="004B4DFD" w:rsidP="009C5104">
            <w:pPr>
              <w:pStyle w:val="Default"/>
              <w:numPr>
                <w:ilvl w:val="0"/>
                <w:numId w:val="2"/>
              </w:numPr>
              <w:rPr>
                <w:rFonts w:cstheme="minorBidi"/>
                <w:sz w:val="28"/>
              </w:rPr>
            </w:pPr>
            <w:r w:rsidRPr="00117DD9">
              <w:rPr>
                <w:rFonts w:cstheme="minorBidi"/>
                <w:sz w:val="28"/>
              </w:rPr>
              <w:t xml:space="preserve">Read to your child </w:t>
            </w:r>
          </w:p>
          <w:p w:rsidR="004B4DFD" w:rsidRPr="00117DD9" w:rsidRDefault="004B4DFD" w:rsidP="009C5104">
            <w:pPr>
              <w:pStyle w:val="Default"/>
              <w:numPr>
                <w:ilvl w:val="0"/>
                <w:numId w:val="2"/>
              </w:numPr>
              <w:rPr>
                <w:rFonts w:cstheme="minorBidi"/>
                <w:sz w:val="28"/>
              </w:rPr>
            </w:pPr>
            <w:r w:rsidRPr="00117DD9">
              <w:rPr>
                <w:rFonts w:cstheme="minorBidi"/>
                <w:sz w:val="28"/>
              </w:rPr>
              <w:t xml:space="preserve">Visit local libraries </w:t>
            </w:r>
          </w:p>
          <w:p w:rsidR="004B4DFD" w:rsidRPr="00117DD9" w:rsidRDefault="004B4DFD" w:rsidP="009C5104">
            <w:pPr>
              <w:pStyle w:val="Default"/>
              <w:numPr>
                <w:ilvl w:val="0"/>
                <w:numId w:val="2"/>
              </w:numPr>
              <w:rPr>
                <w:rFonts w:cstheme="minorBidi"/>
                <w:sz w:val="28"/>
              </w:rPr>
            </w:pPr>
            <w:r w:rsidRPr="00117DD9">
              <w:rPr>
                <w:rFonts w:cstheme="minorBidi"/>
                <w:sz w:val="28"/>
              </w:rPr>
              <w:t xml:space="preserve">Read comics/magazines </w:t>
            </w:r>
          </w:p>
          <w:p w:rsidR="00117DD9" w:rsidRPr="00117DD9" w:rsidRDefault="004B4DFD" w:rsidP="00117DD9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  <w:r w:rsidRPr="00117DD9">
              <w:rPr>
                <w:rFonts w:cstheme="minorBidi"/>
                <w:sz w:val="28"/>
              </w:rPr>
              <w:t xml:space="preserve">Let your child see you read </w:t>
            </w:r>
          </w:p>
          <w:p w:rsidR="004B4DFD" w:rsidRPr="00117DD9" w:rsidRDefault="004B4DFD" w:rsidP="00117DD9">
            <w:pPr>
              <w:pStyle w:val="Default"/>
              <w:numPr>
                <w:ilvl w:val="0"/>
                <w:numId w:val="2"/>
              </w:numPr>
              <w:rPr>
                <w:sz w:val="28"/>
              </w:rPr>
            </w:pPr>
            <w:r w:rsidRPr="00117DD9">
              <w:rPr>
                <w:sz w:val="28"/>
              </w:rPr>
              <w:t xml:space="preserve">Make reading enjoyable- not a battle- let them read what interests them </w:t>
            </w:r>
          </w:p>
        </w:tc>
        <w:tc>
          <w:tcPr>
            <w:tcW w:w="5033" w:type="dxa"/>
          </w:tcPr>
          <w:p w:rsidR="004B4DFD" w:rsidRPr="00117DD9" w:rsidRDefault="004B4DFD" w:rsidP="004B4DFD">
            <w:pPr>
              <w:pStyle w:val="Default"/>
              <w:rPr>
                <w:sz w:val="28"/>
              </w:rPr>
            </w:pPr>
            <w:r w:rsidRPr="00117DD9">
              <w:rPr>
                <w:b/>
                <w:bCs/>
                <w:sz w:val="28"/>
              </w:rPr>
              <w:t>National Curriculum/ Development Matters</w:t>
            </w:r>
            <w:r w:rsidRPr="00117DD9">
              <w:rPr>
                <w:sz w:val="28"/>
              </w:rPr>
              <w:t xml:space="preserve">- both available on the School Website </w:t>
            </w:r>
          </w:p>
          <w:p w:rsidR="00074F56" w:rsidRDefault="004B4DFD" w:rsidP="00074F56">
            <w:pPr>
              <w:rPr>
                <w:rFonts w:ascii="Calibri" w:hAnsi="Calibri" w:cs="Calibri"/>
                <w:b/>
                <w:color w:val="000000"/>
                <w:sz w:val="28"/>
                <w:szCs w:val="24"/>
              </w:rPr>
            </w:pPr>
            <w:r w:rsidRPr="00117DD9">
              <w:rPr>
                <w:b/>
                <w:bCs/>
                <w:sz w:val="28"/>
                <w:szCs w:val="24"/>
              </w:rPr>
              <w:t>Letters and Sounds document</w:t>
            </w:r>
            <w:r w:rsidRPr="00117DD9">
              <w:rPr>
                <w:sz w:val="28"/>
                <w:szCs w:val="24"/>
              </w:rPr>
              <w:t>- available on the school website</w:t>
            </w:r>
            <w:r w:rsidRPr="00117DD9">
              <w:rPr>
                <w:rFonts w:ascii="Calibri" w:hAnsi="Calibri" w:cs="Calibri"/>
                <w:b/>
                <w:color w:val="000000"/>
                <w:sz w:val="28"/>
                <w:szCs w:val="24"/>
              </w:rPr>
              <w:t xml:space="preserve"> </w:t>
            </w:r>
          </w:p>
          <w:p w:rsidR="004B4DFD" w:rsidRPr="00117DD9" w:rsidRDefault="00993B67" w:rsidP="00074F56">
            <w:pPr>
              <w:rPr>
                <w:sz w:val="28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24"/>
              </w:rPr>
              <w:t>Oxford Reading Tree On-line</w:t>
            </w:r>
            <w:bookmarkStart w:id="0" w:name="_GoBack"/>
            <w:bookmarkEnd w:id="0"/>
            <w:r w:rsidR="00074F56">
              <w:rPr>
                <w:rStyle w:val="Hyperlink"/>
                <w:rFonts w:ascii="Calibri" w:hAnsi="Calibri" w:cs="Calibri"/>
                <w:sz w:val="28"/>
                <w:szCs w:val="24"/>
              </w:rPr>
              <w:t xml:space="preserve"> </w:t>
            </w:r>
          </w:p>
        </w:tc>
      </w:tr>
    </w:tbl>
    <w:p w:rsidR="00117DD9" w:rsidRPr="00117DD9" w:rsidRDefault="00117DD9" w:rsidP="009C5104">
      <w:pPr>
        <w:pStyle w:val="Default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379"/>
        <w:gridCol w:w="6521"/>
      </w:tblGrid>
      <w:tr w:rsidR="00D14DE9" w:rsidRPr="00F515DF" w:rsidTr="004B4DFD">
        <w:trPr>
          <w:trHeight w:val="99"/>
        </w:trPr>
        <w:tc>
          <w:tcPr>
            <w:tcW w:w="152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:rsidR="00D14DE9" w:rsidRPr="00F515DF" w:rsidRDefault="00D14DE9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4"/>
              </w:rPr>
            </w:pPr>
            <w:r w:rsidRPr="00F515DF">
              <w:rPr>
                <w:rFonts w:ascii="Calibri" w:hAnsi="Calibri" w:cs="Calibri"/>
                <w:b/>
                <w:bCs/>
                <w:color w:val="000000"/>
                <w:sz w:val="28"/>
                <w:szCs w:val="24"/>
              </w:rPr>
              <w:t xml:space="preserve">Grammar - </w:t>
            </w:r>
            <w:r w:rsidRPr="00F515DF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Key Vocabulary</w:t>
            </w:r>
          </w:p>
        </w:tc>
      </w:tr>
      <w:tr w:rsidR="009F13A8" w:rsidRPr="00D14DE9" w:rsidTr="00117DD9">
        <w:trPr>
          <w:trHeight w:val="113"/>
        </w:trPr>
        <w:tc>
          <w:tcPr>
            <w:tcW w:w="2376" w:type="dxa"/>
          </w:tcPr>
          <w:p w:rsidR="009F13A8" w:rsidRPr="00117DD9" w:rsidRDefault="009F13A8" w:rsidP="009F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Noun</w:t>
            </w:r>
          </w:p>
        </w:tc>
        <w:tc>
          <w:tcPr>
            <w:tcW w:w="12900" w:type="dxa"/>
            <w:gridSpan w:val="2"/>
          </w:tcPr>
          <w:p w:rsidR="009F13A8" w:rsidRPr="00117DD9" w:rsidRDefault="009F13A8" w:rsidP="009F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Nouns are sometimes called ‘naming words’ because they name people, places and ‘things’ e.g. table, hotel </w:t>
            </w:r>
          </w:p>
        </w:tc>
      </w:tr>
      <w:tr w:rsidR="009F13A8" w:rsidRPr="00D14DE9" w:rsidTr="00117DD9">
        <w:trPr>
          <w:trHeight w:val="220"/>
        </w:trPr>
        <w:tc>
          <w:tcPr>
            <w:tcW w:w="2376" w:type="dxa"/>
          </w:tcPr>
          <w:p w:rsidR="009F13A8" w:rsidRPr="00117DD9" w:rsidRDefault="009F13A8" w:rsidP="009F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Adjective </w:t>
            </w:r>
          </w:p>
        </w:tc>
        <w:tc>
          <w:tcPr>
            <w:tcW w:w="12900" w:type="dxa"/>
            <w:gridSpan w:val="2"/>
          </w:tcPr>
          <w:p w:rsidR="009F13A8" w:rsidRPr="00117DD9" w:rsidRDefault="009F13A8" w:rsidP="009F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Used to describe a noun  e.g. tall, blue </w:t>
            </w:r>
          </w:p>
        </w:tc>
      </w:tr>
      <w:tr w:rsidR="009F13A8" w:rsidRPr="00D14DE9" w:rsidTr="00117DD9">
        <w:trPr>
          <w:trHeight w:val="222"/>
        </w:trPr>
        <w:tc>
          <w:tcPr>
            <w:tcW w:w="2376" w:type="dxa"/>
          </w:tcPr>
          <w:p w:rsidR="009F13A8" w:rsidRPr="00117DD9" w:rsidRDefault="009F13A8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Verb </w:t>
            </w:r>
          </w:p>
        </w:tc>
        <w:tc>
          <w:tcPr>
            <w:tcW w:w="12900" w:type="dxa"/>
            <w:gridSpan w:val="2"/>
          </w:tcPr>
          <w:p w:rsidR="009F13A8" w:rsidRPr="00117DD9" w:rsidRDefault="009F13A8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Verbs are sometimes called ‘doing words’ because many verbs name an action that someone does e.g. run, cook </w:t>
            </w:r>
          </w:p>
        </w:tc>
      </w:tr>
      <w:tr w:rsidR="009F13A8" w:rsidRPr="00D14DE9" w:rsidTr="00117DD9">
        <w:trPr>
          <w:trHeight w:val="220"/>
        </w:trPr>
        <w:tc>
          <w:tcPr>
            <w:tcW w:w="2376" w:type="dxa"/>
          </w:tcPr>
          <w:p w:rsidR="009F13A8" w:rsidRPr="00117DD9" w:rsidRDefault="009F13A8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Question mark</w:t>
            </w:r>
          </w:p>
        </w:tc>
        <w:tc>
          <w:tcPr>
            <w:tcW w:w="12900" w:type="dxa"/>
            <w:gridSpan w:val="2"/>
          </w:tcPr>
          <w:p w:rsidR="009F13A8" w:rsidRPr="00117DD9" w:rsidRDefault="009F13A8" w:rsidP="0049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Used as punctuation at the end of a question-asking something. </w:t>
            </w:r>
            <w:proofErr w:type="gramStart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e.g</w:t>
            </w:r>
            <w:proofErr w:type="gramEnd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. Why aren’t you my friend?  </w:t>
            </w:r>
          </w:p>
        </w:tc>
      </w:tr>
      <w:tr w:rsidR="009F13A8" w:rsidRPr="00D14DE9" w:rsidTr="00117DD9">
        <w:trPr>
          <w:trHeight w:val="220"/>
        </w:trPr>
        <w:tc>
          <w:tcPr>
            <w:tcW w:w="2376" w:type="dxa"/>
          </w:tcPr>
          <w:p w:rsidR="009F13A8" w:rsidRPr="00117DD9" w:rsidRDefault="009F13A8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Exclamation mark</w:t>
            </w:r>
          </w:p>
        </w:tc>
        <w:tc>
          <w:tcPr>
            <w:tcW w:w="12900" w:type="dxa"/>
            <w:gridSpan w:val="2"/>
          </w:tcPr>
          <w:p w:rsidR="009F13A8" w:rsidRPr="00117DD9" w:rsidRDefault="009F13A8" w:rsidP="0049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Used as punctuation at the end of an exclamation. </w:t>
            </w:r>
            <w:proofErr w:type="gramStart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e.g</w:t>
            </w:r>
            <w:proofErr w:type="gramEnd"/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. What a good friend you are! </w:t>
            </w:r>
          </w:p>
        </w:tc>
      </w:tr>
      <w:tr w:rsidR="009F13A8" w:rsidRPr="00D14DE9" w:rsidTr="00117DD9">
        <w:trPr>
          <w:trHeight w:val="99"/>
        </w:trPr>
        <w:tc>
          <w:tcPr>
            <w:tcW w:w="2376" w:type="dxa"/>
          </w:tcPr>
          <w:p w:rsidR="009F13A8" w:rsidRPr="00117DD9" w:rsidRDefault="009F13A8" w:rsidP="00DF7CFA">
            <w:pPr>
              <w:pStyle w:val="Default"/>
              <w:rPr>
                <w:sz w:val="28"/>
                <w:szCs w:val="20"/>
              </w:rPr>
            </w:pPr>
            <w:r w:rsidRPr="00117DD9">
              <w:rPr>
                <w:sz w:val="28"/>
                <w:szCs w:val="20"/>
              </w:rPr>
              <w:t>Sentence</w:t>
            </w:r>
          </w:p>
        </w:tc>
        <w:tc>
          <w:tcPr>
            <w:tcW w:w="12900" w:type="dxa"/>
            <w:gridSpan w:val="2"/>
          </w:tcPr>
          <w:p w:rsidR="009F13A8" w:rsidRPr="00117DD9" w:rsidRDefault="009F13A8" w:rsidP="009F13A8">
            <w:pPr>
              <w:pStyle w:val="Default"/>
              <w:rPr>
                <w:sz w:val="28"/>
                <w:szCs w:val="20"/>
              </w:rPr>
            </w:pPr>
            <w:r w:rsidRPr="00117DD9">
              <w:rPr>
                <w:sz w:val="28"/>
                <w:szCs w:val="20"/>
              </w:rPr>
              <w:t>A group of words which are grammatically connected to each other. Written with a capital letter to mark the beginning, and a full stop to mark the end.</w:t>
            </w:r>
          </w:p>
        </w:tc>
      </w:tr>
      <w:tr w:rsidR="009F13A8" w:rsidRPr="00D14DE9" w:rsidTr="00117DD9">
        <w:trPr>
          <w:trHeight w:val="99"/>
        </w:trPr>
        <w:tc>
          <w:tcPr>
            <w:tcW w:w="2376" w:type="dxa"/>
          </w:tcPr>
          <w:p w:rsidR="009F13A8" w:rsidRPr="00117DD9" w:rsidRDefault="009F13A8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Text</w:t>
            </w:r>
          </w:p>
        </w:tc>
        <w:tc>
          <w:tcPr>
            <w:tcW w:w="12900" w:type="dxa"/>
            <w:gridSpan w:val="2"/>
          </w:tcPr>
          <w:p w:rsidR="009F13A8" w:rsidRPr="00117DD9" w:rsidRDefault="009F13A8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Sequencing sentences to form short narratives</w:t>
            </w:r>
          </w:p>
        </w:tc>
      </w:tr>
      <w:tr w:rsidR="009F13A8" w:rsidRPr="00D14DE9" w:rsidTr="00117DD9">
        <w:trPr>
          <w:trHeight w:val="99"/>
        </w:trPr>
        <w:tc>
          <w:tcPr>
            <w:tcW w:w="2376" w:type="dxa"/>
          </w:tcPr>
          <w:p w:rsidR="009F13A8" w:rsidRPr="00117DD9" w:rsidRDefault="009F13A8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Full stop</w:t>
            </w:r>
          </w:p>
        </w:tc>
        <w:tc>
          <w:tcPr>
            <w:tcW w:w="12900" w:type="dxa"/>
            <w:gridSpan w:val="2"/>
          </w:tcPr>
          <w:p w:rsidR="009F13A8" w:rsidRPr="00117DD9" w:rsidRDefault="009F13A8" w:rsidP="009F1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Punctuation used to mark the end of a sentence</w:t>
            </w:r>
          </w:p>
        </w:tc>
      </w:tr>
      <w:tr w:rsidR="009F13A8" w:rsidRPr="00D14DE9" w:rsidTr="00117DD9">
        <w:trPr>
          <w:trHeight w:val="99"/>
        </w:trPr>
        <w:tc>
          <w:tcPr>
            <w:tcW w:w="2376" w:type="dxa"/>
          </w:tcPr>
          <w:p w:rsidR="009F13A8" w:rsidRPr="00117DD9" w:rsidRDefault="009F13A8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Conjunction</w:t>
            </w:r>
          </w:p>
        </w:tc>
        <w:tc>
          <w:tcPr>
            <w:tcW w:w="12900" w:type="dxa"/>
            <w:gridSpan w:val="2"/>
          </w:tcPr>
          <w:p w:rsidR="009F13A8" w:rsidRDefault="009F13A8" w:rsidP="00C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A word used to link 2 sentences phrases or </w:t>
            </w:r>
            <w:r w:rsidR="00C260C2"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sentences</w:t>
            </w: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together, e.g. and, because</w:t>
            </w:r>
          </w:p>
          <w:p w:rsidR="000368F6" w:rsidRPr="00117DD9" w:rsidRDefault="000368F6" w:rsidP="00C260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</w:p>
        </w:tc>
      </w:tr>
      <w:tr w:rsidR="00117DD9" w:rsidRPr="00D14DE9" w:rsidTr="00117DD9">
        <w:trPr>
          <w:trHeight w:val="99"/>
        </w:trPr>
        <w:tc>
          <w:tcPr>
            <w:tcW w:w="8755" w:type="dxa"/>
            <w:gridSpan w:val="2"/>
            <w:shd w:val="clear" w:color="auto" w:fill="D9D9D9" w:themeFill="background1" w:themeFillShade="D9"/>
          </w:tcPr>
          <w:p w:rsidR="00117DD9" w:rsidRPr="00117DD9" w:rsidRDefault="00117DD9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lastRenderedPageBreak/>
              <w:t xml:space="preserve">How to help? </w:t>
            </w: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ab/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117DD9" w:rsidRPr="00117DD9" w:rsidRDefault="00117DD9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Useful links</w:t>
            </w:r>
          </w:p>
        </w:tc>
      </w:tr>
      <w:tr w:rsidR="004B4DFD" w:rsidRPr="00D14DE9" w:rsidTr="00F515DF">
        <w:trPr>
          <w:trHeight w:val="597"/>
        </w:trPr>
        <w:tc>
          <w:tcPr>
            <w:tcW w:w="8755" w:type="dxa"/>
            <w:gridSpan w:val="2"/>
          </w:tcPr>
          <w:p w:rsidR="004B4DFD" w:rsidRPr="00117DD9" w:rsidRDefault="004B4DFD" w:rsidP="00D14D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Remind your child to speak in grammatically accurate sentences </w:t>
            </w:r>
          </w:p>
          <w:p w:rsidR="004B4DFD" w:rsidRPr="00117DD9" w:rsidRDefault="004B4DFD" w:rsidP="00D14D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Work together on your child’s grammar homework </w:t>
            </w:r>
          </w:p>
          <w:p w:rsidR="004B4DFD" w:rsidRPr="00117DD9" w:rsidRDefault="004B4DFD" w:rsidP="00D14D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Encourage your child to spot punctuation in their reading books </w:t>
            </w:r>
          </w:p>
          <w:p w:rsidR="004B4DFD" w:rsidRPr="00117DD9" w:rsidRDefault="004B4DFD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</w:p>
        </w:tc>
        <w:tc>
          <w:tcPr>
            <w:tcW w:w="6521" w:type="dxa"/>
          </w:tcPr>
          <w:p w:rsidR="004B4DFD" w:rsidRPr="00117DD9" w:rsidRDefault="004B4DFD" w:rsidP="00D1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National Curriculum/ Development Matters</w:t>
            </w: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- both available on the School Website</w:t>
            </w:r>
          </w:p>
        </w:tc>
      </w:tr>
    </w:tbl>
    <w:p w:rsidR="00D14DE9" w:rsidRDefault="00D14D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457"/>
        <w:gridCol w:w="6450"/>
      </w:tblGrid>
      <w:tr w:rsidR="00363B96" w:rsidRPr="00363B96" w:rsidTr="004B4DFD">
        <w:trPr>
          <w:trHeight w:val="99"/>
        </w:trPr>
        <w:tc>
          <w:tcPr>
            <w:tcW w:w="152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2" w:color="auto" w:fill="auto"/>
          </w:tcPr>
          <w:p w:rsidR="00363B96" w:rsidRPr="00E54550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4"/>
              </w:rPr>
              <w:t xml:space="preserve">Writing </w:t>
            </w:r>
          </w:p>
        </w:tc>
      </w:tr>
      <w:tr w:rsidR="00363B96" w:rsidRPr="00363B96" w:rsidTr="004B4DFD">
        <w:trPr>
          <w:trHeight w:val="99"/>
        </w:trPr>
        <w:tc>
          <w:tcPr>
            <w:tcW w:w="15276" w:type="dxa"/>
            <w:gridSpan w:val="3"/>
            <w:tcBorders>
              <w:top w:val="single" w:sz="6" w:space="0" w:color="auto"/>
            </w:tcBorders>
          </w:tcPr>
          <w:p w:rsidR="00363B96" w:rsidRPr="00117DD9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 xml:space="preserve">Key Vocabulary </w:t>
            </w:r>
          </w:p>
        </w:tc>
      </w:tr>
      <w:tr w:rsidR="00363B96" w:rsidRPr="00363B96" w:rsidTr="00870B1C">
        <w:trPr>
          <w:trHeight w:val="99"/>
        </w:trPr>
        <w:tc>
          <w:tcPr>
            <w:tcW w:w="3369" w:type="dxa"/>
          </w:tcPr>
          <w:p w:rsidR="00363B96" w:rsidRPr="00117DD9" w:rsidRDefault="00113D90" w:rsidP="00113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Oracy</w:t>
            </w:r>
            <w:r w:rsidR="00363B96"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11907" w:type="dxa"/>
            <w:gridSpan w:val="2"/>
          </w:tcPr>
          <w:p w:rsidR="00113D90" w:rsidRPr="00117DD9" w:rsidRDefault="00113D90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The ability to speak clearly and grammatically correctly.</w:t>
            </w:r>
          </w:p>
          <w:p w:rsidR="00363B96" w:rsidRPr="00117DD9" w:rsidRDefault="00113D90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Children practise saying a sentence correctly before writing it down. </w:t>
            </w:r>
            <w:r w:rsidR="00363B96"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</w:p>
        </w:tc>
      </w:tr>
      <w:tr w:rsidR="00363B96" w:rsidRPr="00363B96" w:rsidTr="00870B1C">
        <w:trPr>
          <w:trHeight w:val="99"/>
        </w:trPr>
        <w:tc>
          <w:tcPr>
            <w:tcW w:w="3369" w:type="dxa"/>
          </w:tcPr>
          <w:p w:rsidR="00363B96" w:rsidRPr="00117DD9" w:rsidRDefault="00113D90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Class text</w:t>
            </w:r>
          </w:p>
        </w:tc>
        <w:tc>
          <w:tcPr>
            <w:tcW w:w="11907" w:type="dxa"/>
            <w:gridSpan w:val="2"/>
          </w:tcPr>
          <w:p w:rsidR="00363B96" w:rsidRPr="00117DD9" w:rsidRDefault="00113D90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The text we are reading in school that their learning is based on</w:t>
            </w:r>
          </w:p>
        </w:tc>
      </w:tr>
      <w:tr w:rsidR="00363B96" w:rsidRPr="00363B96" w:rsidTr="00870B1C">
        <w:trPr>
          <w:trHeight w:val="99"/>
        </w:trPr>
        <w:tc>
          <w:tcPr>
            <w:tcW w:w="3369" w:type="dxa"/>
          </w:tcPr>
          <w:p w:rsidR="00363B96" w:rsidRPr="00117DD9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Independent Application </w:t>
            </w:r>
          </w:p>
        </w:tc>
        <w:tc>
          <w:tcPr>
            <w:tcW w:w="11907" w:type="dxa"/>
            <w:gridSpan w:val="2"/>
          </w:tcPr>
          <w:p w:rsidR="00363B96" w:rsidRPr="00117DD9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Children use what they have learnt and apply it in their own writing </w:t>
            </w:r>
          </w:p>
        </w:tc>
      </w:tr>
      <w:tr w:rsidR="00363B96" w:rsidRPr="00363B96" w:rsidTr="00870B1C">
        <w:trPr>
          <w:trHeight w:val="99"/>
        </w:trPr>
        <w:tc>
          <w:tcPr>
            <w:tcW w:w="3369" w:type="dxa"/>
          </w:tcPr>
          <w:p w:rsidR="00363B96" w:rsidRPr="00117DD9" w:rsidRDefault="00113D90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Story</w:t>
            </w:r>
            <w:r w:rsidR="00363B96"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map </w:t>
            </w:r>
          </w:p>
        </w:tc>
        <w:tc>
          <w:tcPr>
            <w:tcW w:w="11907" w:type="dxa"/>
            <w:gridSpan w:val="2"/>
          </w:tcPr>
          <w:p w:rsidR="00363B96" w:rsidRPr="00117DD9" w:rsidRDefault="00363B96" w:rsidP="00113D9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A series of pictures </w:t>
            </w:r>
            <w:r w:rsidR="00113D90"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drawn along an ‘s’ shaped map to help retell a story</w:t>
            </w: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</w:p>
        </w:tc>
      </w:tr>
      <w:tr w:rsidR="00363B96" w:rsidRPr="00363B96" w:rsidTr="00870B1C">
        <w:trPr>
          <w:trHeight w:val="99"/>
        </w:trPr>
        <w:tc>
          <w:tcPr>
            <w:tcW w:w="3369" w:type="dxa"/>
          </w:tcPr>
          <w:p w:rsidR="00363B96" w:rsidRPr="00117DD9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Narrative </w:t>
            </w:r>
          </w:p>
        </w:tc>
        <w:tc>
          <w:tcPr>
            <w:tcW w:w="11907" w:type="dxa"/>
            <w:gridSpan w:val="2"/>
          </w:tcPr>
          <w:p w:rsidR="00363B96" w:rsidRPr="00117DD9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A story </w:t>
            </w:r>
          </w:p>
        </w:tc>
      </w:tr>
      <w:tr w:rsidR="00363B96" w:rsidRPr="00363B96" w:rsidTr="00870B1C">
        <w:trPr>
          <w:trHeight w:val="99"/>
        </w:trPr>
        <w:tc>
          <w:tcPr>
            <w:tcW w:w="3369" w:type="dxa"/>
          </w:tcPr>
          <w:p w:rsidR="00363B96" w:rsidRPr="00117DD9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Recount </w:t>
            </w:r>
          </w:p>
        </w:tc>
        <w:tc>
          <w:tcPr>
            <w:tcW w:w="11907" w:type="dxa"/>
            <w:gridSpan w:val="2"/>
          </w:tcPr>
          <w:p w:rsidR="00363B96" w:rsidRPr="00117DD9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A text which tells </w:t>
            </w:r>
            <w:r w:rsidR="00113D90"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us </w:t>
            </w: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about something which has happened </w:t>
            </w:r>
          </w:p>
        </w:tc>
      </w:tr>
      <w:tr w:rsidR="00363B96" w:rsidRPr="00363B96" w:rsidTr="00870B1C">
        <w:trPr>
          <w:trHeight w:val="99"/>
        </w:trPr>
        <w:tc>
          <w:tcPr>
            <w:tcW w:w="3369" w:type="dxa"/>
          </w:tcPr>
          <w:p w:rsidR="00363B96" w:rsidRPr="00117DD9" w:rsidRDefault="00363B96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Report </w:t>
            </w:r>
          </w:p>
        </w:tc>
        <w:tc>
          <w:tcPr>
            <w:tcW w:w="11907" w:type="dxa"/>
            <w:gridSpan w:val="2"/>
          </w:tcPr>
          <w:p w:rsidR="00363B96" w:rsidRPr="00117DD9" w:rsidRDefault="00113D90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A factual text</w:t>
            </w:r>
          </w:p>
        </w:tc>
      </w:tr>
      <w:tr w:rsidR="004B4DFD" w:rsidRPr="00363B96" w:rsidTr="00117DD9">
        <w:trPr>
          <w:trHeight w:val="99"/>
        </w:trPr>
        <w:tc>
          <w:tcPr>
            <w:tcW w:w="8826" w:type="dxa"/>
            <w:gridSpan w:val="2"/>
            <w:shd w:val="clear" w:color="auto" w:fill="D9D9D9" w:themeFill="background1" w:themeFillShade="D9"/>
          </w:tcPr>
          <w:p w:rsidR="004B4DFD" w:rsidRPr="00117DD9" w:rsidRDefault="004B4DFD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 xml:space="preserve">How to help? </w:t>
            </w:r>
          </w:p>
        </w:tc>
        <w:tc>
          <w:tcPr>
            <w:tcW w:w="6450" w:type="dxa"/>
            <w:shd w:val="clear" w:color="auto" w:fill="D9D9D9" w:themeFill="background1" w:themeFillShade="D9"/>
          </w:tcPr>
          <w:p w:rsidR="004B4DFD" w:rsidRPr="00117DD9" w:rsidRDefault="004B4DFD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Useful links</w:t>
            </w:r>
          </w:p>
        </w:tc>
      </w:tr>
      <w:tr w:rsidR="004B4DFD" w:rsidRPr="00363B96" w:rsidTr="00F515DF">
        <w:trPr>
          <w:trHeight w:val="730"/>
        </w:trPr>
        <w:tc>
          <w:tcPr>
            <w:tcW w:w="8826" w:type="dxa"/>
            <w:gridSpan w:val="2"/>
          </w:tcPr>
          <w:p w:rsidR="004B4DFD" w:rsidRPr="00117DD9" w:rsidRDefault="004B4DFD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8"/>
                <w:szCs w:val="24"/>
              </w:rPr>
            </w:pPr>
          </w:p>
          <w:p w:rsidR="004B4DFD" w:rsidRPr="00117DD9" w:rsidRDefault="004B4DFD" w:rsidP="00113D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Ask your child to tell you their class text  </w:t>
            </w:r>
          </w:p>
          <w:p w:rsidR="004B4DFD" w:rsidRPr="00117DD9" w:rsidRDefault="004B4DFD" w:rsidP="00363B9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Don’t over correct independent writing- aim for enthusiasm </w:t>
            </w:r>
          </w:p>
          <w:p w:rsidR="00117DD9" w:rsidRPr="00117DD9" w:rsidRDefault="004B4DFD" w:rsidP="00117D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Develop fine motor skills e.g. holding a pencil correctly</w:t>
            </w:r>
          </w:p>
          <w:p w:rsidR="004B4DFD" w:rsidRPr="00117DD9" w:rsidRDefault="004B4DFD" w:rsidP="00117DD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Practise correctly formed cursive letter formation </w:t>
            </w:r>
          </w:p>
        </w:tc>
        <w:tc>
          <w:tcPr>
            <w:tcW w:w="6450" w:type="dxa"/>
          </w:tcPr>
          <w:p w:rsidR="004B4DFD" w:rsidRPr="00117DD9" w:rsidRDefault="004B4DFD" w:rsidP="00363B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0"/>
              </w:rPr>
            </w:pP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 xml:space="preserve"> </w:t>
            </w:r>
            <w:r w:rsidRPr="00117DD9">
              <w:rPr>
                <w:rFonts w:ascii="Calibri" w:hAnsi="Calibri" w:cs="Calibri"/>
                <w:b/>
                <w:bCs/>
                <w:color w:val="000000"/>
                <w:sz w:val="28"/>
                <w:szCs w:val="20"/>
              </w:rPr>
              <w:t>National Curriculum/ Development Matters</w:t>
            </w:r>
            <w:r w:rsidRPr="00117DD9">
              <w:rPr>
                <w:rFonts w:ascii="Calibri" w:hAnsi="Calibri" w:cs="Calibri"/>
                <w:color w:val="000000"/>
                <w:sz w:val="28"/>
                <w:szCs w:val="20"/>
              </w:rPr>
              <w:t>- both available on the School Website curriculum pages</w:t>
            </w:r>
          </w:p>
        </w:tc>
      </w:tr>
    </w:tbl>
    <w:p w:rsidR="00363B96" w:rsidRDefault="00363B96"/>
    <w:sectPr w:rsidR="00363B96" w:rsidSect="004B4DF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242"/>
    <w:multiLevelType w:val="hybridMultilevel"/>
    <w:tmpl w:val="ED768AE4"/>
    <w:lvl w:ilvl="0" w:tplc="DBA4A4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20781"/>
    <w:multiLevelType w:val="hybridMultilevel"/>
    <w:tmpl w:val="FED6ED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22B32"/>
    <w:multiLevelType w:val="hybridMultilevel"/>
    <w:tmpl w:val="3B5CB1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2694C"/>
    <w:multiLevelType w:val="hybridMultilevel"/>
    <w:tmpl w:val="D292AD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474FB"/>
    <w:multiLevelType w:val="hybridMultilevel"/>
    <w:tmpl w:val="1676FF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7"/>
    <w:rsid w:val="000368F6"/>
    <w:rsid w:val="000650FD"/>
    <w:rsid w:val="00067FF9"/>
    <w:rsid w:val="00074F56"/>
    <w:rsid w:val="00113D90"/>
    <w:rsid w:val="00117DD9"/>
    <w:rsid w:val="00322321"/>
    <w:rsid w:val="00363B96"/>
    <w:rsid w:val="00422BC7"/>
    <w:rsid w:val="00470BBC"/>
    <w:rsid w:val="00497168"/>
    <w:rsid w:val="004B4DFD"/>
    <w:rsid w:val="00664EDB"/>
    <w:rsid w:val="006A3A57"/>
    <w:rsid w:val="007B29EE"/>
    <w:rsid w:val="007D780E"/>
    <w:rsid w:val="00870B1C"/>
    <w:rsid w:val="00993B67"/>
    <w:rsid w:val="009C5104"/>
    <w:rsid w:val="009F13A8"/>
    <w:rsid w:val="00B27066"/>
    <w:rsid w:val="00C260C2"/>
    <w:rsid w:val="00D14DE9"/>
    <w:rsid w:val="00DF7CFA"/>
    <w:rsid w:val="00E54550"/>
    <w:rsid w:val="00F515DF"/>
    <w:rsid w:val="00F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0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0FD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650F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650FD"/>
    <w:rPr>
      <w:b/>
      <w:bCs/>
    </w:rPr>
  </w:style>
  <w:style w:type="paragraph" w:customStyle="1" w:styleId="Default">
    <w:name w:val="Default"/>
    <w:rsid w:val="009C5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0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0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0FD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650F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0650FD"/>
    <w:rPr>
      <w:b/>
      <w:bCs/>
    </w:rPr>
  </w:style>
  <w:style w:type="paragraph" w:customStyle="1" w:styleId="Default">
    <w:name w:val="Default"/>
    <w:rsid w:val="009C5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70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honicspla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8518-8278-49BF-9C43-CEFC1937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8CAD13EA</Template>
  <TotalTime>83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Werrington Primary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s.lockett</dc:creator>
  <cp:lastModifiedBy>Gail Craig</cp:lastModifiedBy>
  <cp:revision>9</cp:revision>
  <dcterms:created xsi:type="dcterms:W3CDTF">2019-02-15T13:34:00Z</dcterms:created>
  <dcterms:modified xsi:type="dcterms:W3CDTF">2020-04-28T10:41:00Z</dcterms:modified>
</cp:coreProperties>
</file>