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-743" w:type="dxa"/>
        <w:tblLook w:val="04A0" w:firstRow="1" w:lastRow="0" w:firstColumn="1" w:lastColumn="0" w:noHBand="0" w:noVBand="1"/>
      </w:tblPr>
      <w:tblGrid>
        <w:gridCol w:w="2043"/>
        <w:gridCol w:w="2789"/>
        <w:gridCol w:w="2398"/>
        <w:gridCol w:w="1245"/>
        <w:gridCol w:w="1165"/>
        <w:gridCol w:w="1843"/>
        <w:gridCol w:w="2491"/>
        <w:gridCol w:w="1761"/>
      </w:tblGrid>
      <w:tr w:rsidR="009560F0" w:rsidRPr="00B5109A" w14:paraId="28D9714B" w14:textId="77777777" w:rsidTr="00835D45">
        <w:trPr>
          <w:gridAfter w:val="4"/>
          <w:wAfter w:w="7260" w:type="dxa"/>
          <w:trHeight w:val="975"/>
        </w:trPr>
        <w:tc>
          <w:tcPr>
            <w:tcW w:w="483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F40CA7A" w14:textId="6208C7FE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Academic Year:</w:t>
            </w: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br/>
            </w:r>
            <w:sdt>
              <w:sdtPr>
                <w:rPr>
                  <w:rFonts w:eastAsia="Times New Roman" w:cs="Times New Roman"/>
                  <w:b/>
                  <w:bCs/>
                  <w:color w:val="000000"/>
                  <w:sz w:val="24"/>
                  <w:szCs w:val="24"/>
                  <w:lang w:eastAsia="en-GB"/>
                </w:rPr>
                <w:id w:val="952558251"/>
                <w:dropDownList>
                  <w:listItem w:value="Choose an item."/>
                  <w:listItem w:displayText="2014" w:value="2014"/>
                  <w:listItem w:displayText="2015" w:value="2015"/>
                  <w:listItem w:displayText="2016" w:value="2016"/>
                  <w:listItem w:displayText="2017" w:value="2017"/>
                  <w:listItem w:displayText="2018" w:value="2018"/>
                  <w:listItem w:displayText="2019" w:value="2019"/>
                  <w:listItem w:displayText="2020" w:value="2020"/>
                </w:dropDownList>
              </w:sdtPr>
              <w:sdtEndPr/>
              <w:sdtContent>
                <w:r w:rsidR="00835D45" w:rsidRPr="00B5109A">
                  <w:rPr>
                    <w:rFonts w:eastAsia="Times New Roman" w:cs="Times New Roman"/>
                    <w:b/>
                    <w:bCs/>
                    <w:color w:val="000000"/>
                    <w:sz w:val="24"/>
                    <w:szCs w:val="24"/>
                    <w:lang w:eastAsia="en-GB"/>
                  </w:rPr>
                  <w:t>2020</w:t>
                </w:r>
              </w:sdtContent>
            </w:sdt>
            <w:r w:rsidRPr="00B5109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/</w:t>
            </w:r>
            <w:r w:rsidR="00835D45" w:rsidRPr="00B5109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>2021</w:t>
            </w:r>
            <w:r w:rsidR="00FC532B" w:rsidRPr="00B5109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36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DDCDB0F" w14:textId="4DA2A0D3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b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83FB666" wp14:editId="7DFA2276">
                      <wp:simplePos x="0" y="0"/>
                      <wp:positionH relativeFrom="column">
                        <wp:posOffset>2343785</wp:posOffset>
                      </wp:positionH>
                      <wp:positionV relativeFrom="paragraph">
                        <wp:posOffset>-652145</wp:posOffset>
                      </wp:positionV>
                      <wp:extent cx="4722126" cy="968991"/>
                      <wp:effectExtent l="0" t="0" r="2540" b="31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22126" cy="9689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FDA1739" w14:textId="745AE612" w:rsidR="0024309A" w:rsidRPr="00B5109A" w:rsidRDefault="0024309A" w:rsidP="009560F0">
                                  <w:pPr>
                                    <w:jc w:val="center"/>
                                    <w:rPr>
                                      <w:sz w:val="40"/>
                                      <w:u w:val="single"/>
                                    </w:rPr>
                                  </w:pPr>
                                  <w:r w:rsidRPr="00B5109A">
                                    <w:rPr>
                                      <w:sz w:val="40"/>
                                      <w:u w:val="single"/>
                                    </w:rPr>
                                    <w:t xml:space="preserve">Primary P.E and Sport Premium Action 2020 -2021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184.55pt;margin-top:-51.35pt;width:371.8pt;height:76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" fillcolor="white [3201]" stroked="f" strokeweight=".5pt">
                      <v:textbox>
                        <w:txbxContent>
                          <w:p w14:paraId="3FDA1739" w14:textId="745AE612" w:rsidR="0024309A" w:rsidRPr="00B5109A" w:rsidRDefault="0024309A" w:rsidP="009560F0">
                            <w:pPr>
                              <w:jc w:val="center"/>
                              <w:rPr>
                                <w:sz w:val="40"/>
                                <w:u w:val="single"/>
                              </w:rPr>
                            </w:pPr>
                            <w:r w:rsidRPr="00B5109A">
                              <w:rPr>
                                <w:sz w:val="40"/>
                                <w:u w:val="single"/>
                              </w:rPr>
                              <w:t xml:space="preserve">Primary P.E and Sport Premium Action 2020 -2021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5109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Total fund allocated:</w:t>
            </w:r>
            <w:r w:rsidRPr="00B5109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br/>
            </w:r>
          </w:p>
          <w:p w14:paraId="13A48044" w14:textId="4AF80528" w:rsidR="00F43B85" w:rsidRPr="00B5109A" w:rsidRDefault="00F43B85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(£16,00</w:t>
            </w:r>
            <w:r w:rsidR="00735B53" w:rsidRPr="00B5109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>0</w:t>
            </w:r>
            <w:r w:rsidRPr="00B5109A">
              <w:rPr>
                <w:rFonts w:eastAsia="Times New Roman" w:cs="Times New Roman"/>
                <w:b/>
                <w:color w:val="000000"/>
                <w:sz w:val="24"/>
                <w:szCs w:val="24"/>
                <w:lang w:eastAsia="en-GB"/>
              </w:rPr>
              <w:t xml:space="preserve"> +  £10 PP)</w:t>
            </w:r>
          </w:p>
        </w:tc>
      </w:tr>
      <w:tr w:rsidR="009560F0" w:rsidRPr="00B5109A" w14:paraId="64C9E6D6" w14:textId="77777777" w:rsidTr="00835D45">
        <w:trPr>
          <w:trHeight w:val="1815"/>
        </w:trPr>
        <w:tc>
          <w:tcPr>
            <w:tcW w:w="20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8DC13C0" w14:textId="0008FEBC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PE and Sport Premium Key Outcome Indicator</w:t>
            </w:r>
          </w:p>
        </w:tc>
        <w:tc>
          <w:tcPr>
            <w:tcW w:w="27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DEE8DDB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School Focus/ planned </w:t>
            </w:r>
            <w:r w:rsidRPr="00B5109A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en-GB"/>
              </w:rPr>
              <w:t>Impact</w:t>
            </w: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B5109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on pupils</w:t>
            </w:r>
          </w:p>
        </w:tc>
        <w:tc>
          <w:tcPr>
            <w:tcW w:w="23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73C4F3FB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Actions to Achieve</w:t>
            </w:r>
          </w:p>
        </w:tc>
        <w:tc>
          <w:tcPr>
            <w:tcW w:w="12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5D0D3E6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Planned Funding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75E182B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Actual Funding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FD1D588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Evidence</w:t>
            </w:r>
          </w:p>
        </w:tc>
        <w:tc>
          <w:tcPr>
            <w:tcW w:w="24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F986D0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Actual Impact (following Review) </w:t>
            </w:r>
            <w:r w:rsidRPr="00B5109A">
              <w:rPr>
                <w:rFonts w:eastAsia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en-GB"/>
              </w:rPr>
              <w:t>on pupils</w:t>
            </w:r>
          </w:p>
        </w:tc>
        <w:tc>
          <w:tcPr>
            <w:tcW w:w="17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14:paraId="22B5D38C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Sustainability/ </w:t>
            </w:r>
          </w:p>
          <w:p w14:paraId="3481709C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Next Steps</w:t>
            </w:r>
          </w:p>
        </w:tc>
      </w:tr>
      <w:tr w:rsidR="009560F0" w:rsidRPr="00B5109A" w14:paraId="6EC80E3E" w14:textId="77777777" w:rsidTr="00835D45">
        <w:trPr>
          <w:trHeight w:val="1335"/>
        </w:trPr>
        <w:tc>
          <w:tcPr>
            <w:tcW w:w="20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sdt>
            <w:sdtPr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id w:val="952558268"/>
              <w:dropDownList>
                <w:listItem w:displayText="Choose from drop down list" w:value="Choose from drop down list"/>
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<w:listItem w:displayText="2. the profile of PE and sport being raised across the school as a tool for whole school improvement" w:value="2. the profile of PE and sport being raised across the school as a tool for whole school improvement"/>
                <w:listItem w:displayText="3. increased confidence, knowledge and skills of all staff in teaching PE and sport" w:value="3. increased confidence, knowledge and skills of all staff in teaching PE and sport"/>
                <w:listItem w:displayText="4. broader experience of a range of sports and activities offered to all pupils" w:value="4. broader experience of a range of sports and activities offered to all pupils"/>
                <w:listItem w:displayText="5. increased participation in competitive sport" w:value="5. increased participation in competitive sport"/>
              </w:dropDownList>
            </w:sdtPr>
            <w:sdtEndPr/>
            <w:sdtContent>
              <w:p w14:paraId="30A99B9A" w14:textId="77777777" w:rsidR="009560F0" w:rsidRPr="00B5109A" w:rsidRDefault="009560F0" w:rsidP="00835D45">
                <w:pPr>
                  <w:spacing w:after="0" w:line="240" w:lineRule="auto"/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GB"/>
                  </w:rPr>
                </w:pPr>
                <w:r w:rsidRPr="00B5109A"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GB"/>
                  </w:rPr>
                  <w:t>1. the engagement of all pupils in regular physical activity – kick-starting healthy active lifestyles</w:t>
                </w:r>
              </w:p>
            </w:sdtContent>
          </w:sdt>
          <w:p w14:paraId="75C32015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9B2CE39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E3FA4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Ensure all children have access to at least 2 hours of P.E each week delivered by specialist and teaching staff. </w:t>
            </w:r>
          </w:p>
          <w:p w14:paraId="40FC55BD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B72015D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Children to have access to a wide range of teaching topics and activities, to ensure they value P.E, have fun and lead healthy lifestyles.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B0E1F" w14:textId="77777777" w:rsidR="009560F0" w:rsidRPr="00B5109A" w:rsidRDefault="009560F0" w:rsidP="00835D45">
            <w:pPr>
              <w:rPr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color w:val="000000"/>
                <w:sz w:val="24"/>
                <w:szCs w:val="24"/>
                <w:lang w:eastAsia="en-GB"/>
              </w:rPr>
              <w:t>Employment of a specialist sports teacher 1 day a week, including after school clubs, targeted interventions, curriculum coverage and assessments.</w:t>
            </w:r>
          </w:p>
          <w:p w14:paraId="7049A415" w14:textId="77777777" w:rsidR="009560F0" w:rsidRPr="00B5109A" w:rsidRDefault="009560F0" w:rsidP="00835D45">
            <w:pPr>
              <w:rPr>
                <w:color w:val="000000"/>
                <w:sz w:val="24"/>
                <w:szCs w:val="24"/>
                <w:lang w:eastAsia="en-GB"/>
              </w:rPr>
            </w:pPr>
          </w:p>
          <w:p w14:paraId="5428BE40" w14:textId="5EE9B6C8" w:rsidR="009560F0" w:rsidRPr="00B5109A" w:rsidRDefault="009447BD" w:rsidP="00835D45">
            <w:pPr>
              <w:rPr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color w:val="000000"/>
                <w:sz w:val="24"/>
                <w:szCs w:val="24"/>
                <w:lang w:eastAsia="en-GB"/>
              </w:rPr>
              <w:t>Introduction of the Mega Mile as a daily source of physical activity: Launch assembly, installation</w:t>
            </w:r>
          </w:p>
          <w:p w14:paraId="3A178A92" w14:textId="77777777" w:rsidR="009560F0" w:rsidRPr="00B5109A" w:rsidRDefault="009560F0" w:rsidP="00835D45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BDD67" w14:textId="4715F1B2" w:rsidR="009447BD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0153C" w:rsidRPr="00B5109A">
              <w:rPr>
                <w:rFonts w:eastAsia="Calibri" w:cs="Times New Roman"/>
                <w:sz w:val="24"/>
                <w:szCs w:val="24"/>
              </w:rPr>
              <w:t>£3,150</w:t>
            </w:r>
          </w:p>
          <w:p w14:paraId="3EF02953" w14:textId="77777777" w:rsidR="009447BD" w:rsidRPr="00B5109A" w:rsidRDefault="009447BD" w:rsidP="009447BD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04FF0D16" w14:textId="77777777" w:rsidR="009447BD" w:rsidRPr="00B5109A" w:rsidRDefault="009447BD" w:rsidP="009447BD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3B6EE798" w14:textId="77777777" w:rsidR="009447BD" w:rsidRPr="00B5109A" w:rsidRDefault="009447BD" w:rsidP="009447BD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2411F24C" w14:textId="77777777" w:rsidR="009447BD" w:rsidRPr="00B5109A" w:rsidRDefault="009447BD" w:rsidP="009447BD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279F27C9" w14:textId="77777777" w:rsidR="009447BD" w:rsidRPr="00B5109A" w:rsidRDefault="009447BD" w:rsidP="009447BD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2FE607BE" w14:textId="1FC60930" w:rsidR="009447BD" w:rsidRPr="00B5109A" w:rsidRDefault="009447BD" w:rsidP="009447BD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0B5B2EA3" w14:textId="4418DF88" w:rsidR="009560F0" w:rsidRPr="00B5109A" w:rsidRDefault="009447BD" w:rsidP="009447BD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sz w:val="24"/>
                <w:szCs w:val="24"/>
                <w:lang w:eastAsia="en-GB"/>
              </w:rPr>
              <w:t>£120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1D99482" w14:textId="5F5C61E6" w:rsidR="009560F0" w:rsidRPr="00B5109A" w:rsidRDefault="009560F0" w:rsidP="009447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22FBC4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Increased teacher confidence to deliver all PE curriculum areas.</w:t>
            </w:r>
          </w:p>
          <w:p w14:paraId="5021856A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1080CF9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P.E coordinator to monitor teaching and learning across all areas in order for pupil welfare. </w:t>
            </w:r>
          </w:p>
          <w:p w14:paraId="1CE681A7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208AB4C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Improved pupil performance levels across all activity areas.</w:t>
            </w:r>
          </w:p>
          <w:p w14:paraId="6D1C5DDD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449E53D" w14:textId="183E5424" w:rsidR="00F43B85" w:rsidRPr="00B5109A" w:rsidRDefault="00F43B85" w:rsidP="008228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EC3C09" w14:textId="5E69B47F" w:rsidR="00F43B85" w:rsidRPr="00B5109A" w:rsidRDefault="00F43B85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560F0" w:rsidRPr="00B5109A" w14:paraId="56063072" w14:textId="77777777" w:rsidTr="00835D45">
        <w:trPr>
          <w:trHeight w:val="1335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74CB9" w14:textId="77777777" w:rsidR="009560F0" w:rsidRPr="00B5109A" w:rsidRDefault="00EE3EF4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sz w:val="24"/>
                  <w:szCs w:val="24"/>
                  <w:lang w:eastAsia="en-GB"/>
                </w:rPr>
                <w:id w:val="-1395660033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9560F0" w:rsidRPr="00B5109A"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GB"/>
                  </w:rPr>
                  <w:t>2. the profile of PE and sport being raised across the school as a tool for whole school improvement</w:t>
                </w:r>
              </w:sdtContent>
            </w:sdt>
          </w:p>
          <w:p w14:paraId="5DA713C5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DAE601A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9C918" w14:textId="77777777" w:rsidR="009560F0" w:rsidRPr="00B5109A" w:rsidRDefault="009560F0" w:rsidP="009560F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B5109A">
              <w:rPr>
                <w:rFonts w:asciiTheme="minorHAnsi" w:hAnsiTheme="minorHAnsi"/>
                <w:szCs w:val="24"/>
              </w:rPr>
              <w:t>school games entry</w:t>
            </w:r>
          </w:p>
          <w:p w14:paraId="6D947D1A" w14:textId="77777777" w:rsidR="009560F0" w:rsidRPr="00B5109A" w:rsidRDefault="009560F0" w:rsidP="009560F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B5109A">
              <w:rPr>
                <w:rFonts w:asciiTheme="minorHAnsi" w:hAnsiTheme="minorHAnsi"/>
                <w:szCs w:val="24"/>
              </w:rPr>
              <w:t>Sports clubs delivered by specialist sports teacher.</w:t>
            </w:r>
          </w:p>
          <w:p w14:paraId="7490310C" w14:textId="77777777" w:rsidR="009560F0" w:rsidRPr="00B5109A" w:rsidRDefault="009560F0" w:rsidP="009560F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szCs w:val="24"/>
              </w:rPr>
            </w:pPr>
            <w:r w:rsidRPr="00B5109A">
              <w:rPr>
                <w:rFonts w:asciiTheme="minorHAnsi" w:hAnsiTheme="minorHAnsi"/>
                <w:szCs w:val="24"/>
              </w:rPr>
              <w:t>Lunch time clubs</w:t>
            </w:r>
          </w:p>
          <w:p w14:paraId="5AB69B0F" w14:textId="77777777" w:rsidR="009560F0" w:rsidRPr="00B5109A" w:rsidRDefault="009560F0" w:rsidP="009560F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B5109A">
              <w:rPr>
                <w:rFonts w:asciiTheme="minorHAnsi" w:hAnsiTheme="minorHAnsi"/>
                <w:color w:val="000000" w:themeColor="text1"/>
                <w:szCs w:val="24"/>
              </w:rPr>
              <w:t xml:space="preserve">Employment of specialist Forest Schools staff </w:t>
            </w:r>
          </w:p>
          <w:p w14:paraId="2A677879" w14:textId="77777777" w:rsidR="009560F0" w:rsidRPr="00B5109A" w:rsidRDefault="009560F0" w:rsidP="009560F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Theme="minorHAnsi" w:hAnsiTheme="minorHAnsi"/>
                <w:color w:val="000000" w:themeColor="text1"/>
                <w:szCs w:val="24"/>
              </w:rPr>
            </w:pPr>
            <w:r w:rsidRPr="00B5109A">
              <w:rPr>
                <w:rFonts w:asciiTheme="minorHAnsi" w:hAnsiTheme="minorHAnsi"/>
                <w:color w:val="000000" w:themeColor="text1"/>
                <w:szCs w:val="24"/>
              </w:rPr>
              <w:t xml:space="preserve">Resources to support forest schools </w:t>
            </w:r>
          </w:p>
          <w:p w14:paraId="5E85949E" w14:textId="77777777" w:rsidR="009560F0" w:rsidRPr="00B5109A" w:rsidRDefault="009560F0" w:rsidP="00835D45">
            <w:p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00B5109A">
              <w:rPr>
                <w:color w:val="000000" w:themeColor="text1"/>
                <w:sz w:val="24"/>
                <w:szCs w:val="24"/>
              </w:rPr>
              <w:t>To inspire, engage and ensure sport is valued at Tittensor for many years and giving children opportunities. To enable children to develop and progress at a range of activities provided by the school.</w:t>
            </w:r>
          </w:p>
          <w:p w14:paraId="45A3695C" w14:textId="77777777" w:rsidR="009560F0" w:rsidRPr="00B5109A" w:rsidRDefault="009560F0" w:rsidP="00835D45">
            <w:p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00B5109A">
              <w:rPr>
                <w:color w:val="000000" w:themeColor="text1"/>
                <w:sz w:val="24"/>
                <w:szCs w:val="24"/>
              </w:rPr>
              <w:t xml:space="preserve">Inspiring children to become the best that they can be with both internal and external </w:t>
            </w:r>
            <w:r w:rsidRPr="00B5109A">
              <w:rPr>
                <w:color w:val="000000" w:themeColor="text1"/>
                <w:sz w:val="24"/>
                <w:szCs w:val="24"/>
              </w:rPr>
              <w:lastRenderedPageBreak/>
              <w:t>competitions on an add-hock basis.</w:t>
            </w:r>
          </w:p>
          <w:p w14:paraId="72C024C3" w14:textId="77777777" w:rsidR="00FC532B" w:rsidRPr="00B5109A" w:rsidRDefault="00FC532B" w:rsidP="00835D45">
            <w:p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</w:p>
          <w:p w14:paraId="290DC0D8" w14:textId="0AD399CE" w:rsidR="009560F0" w:rsidRPr="00B5109A" w:rsidRDefault="009560F0" w:rsidP="00835D45">
            <w:p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  <w:r w:rsidRPr="00B5109A">
              <w:rPr>
                <w:color w:val="000000" w:themeColor="text1"/>
                <w:sz w:val="24"/>
                <w:szCs w:val="24"/>
              </w:rPr>
              <w:t xml:space="preserve">Enhanced opportunities for children to be active during playtimes. </w:t>
            </w:r>
          </w:p>
          <w:p w14:paraId="11D478DF" w14:textId="4A751FCE" w:rsidR="009560F0" w:rsidRPr="00B5109A" w:rsidRDefault="009560F0" w:rsidP="00FC532B">
            <w:pPr>
              <w:spacing w:after="200" w:line="276" w:lineRule="auto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DAF4C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lastRenderedPageBreak/>
              <w:t xml:space="preserve">Long life participation in physical activity. </w:t>
            </w:r>
          </w:p>
          <w:p w14:paraId="36AAB780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E4E6884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Development of fine and gross motor skills in an outdoor learning environment, through the use of natural resources and materials. </w:t>
            </w:r>
          </w:p>
          <w:p w14:paraId="310C6094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B050"/>
                <w:sz w:val="24"/>
                <w:szCs w:val="24"/>
                <w:lang w:eastAsia="en-GB"/>
              </w:rPr>
            </w:pPr>
          </w:p>
          <w:p w14:paraId="13F6DADB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With children being in an outdoor environment this will help them with topics such as orienteering, problem solving, </w:t>
            </w:r>
            <w:proofErr w:type="gramStart"/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team</w:t>
            </w:r>
            <w:proofErr w:type="gramEnd"/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building skills.</w:t>
            </w:r>
          </w:p>
          <w:p w14:paraId="0036BB62" w14:textId="77777777" w:rsidR="00835D45" w:rsidRPr="00B5109A" w:rsidRDefault="00835D45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EBF5E71" w14:textId="77777777" w:rsidR="00835D45" w:rsidRPr="00B5109A" w:rsidRDefault="00835D45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E96E59A" w14:textId="77777777" w:rsidR="00835D45" w:rsidRPr="00B5109A" w:rsidRDefault="00835D45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DF310ED" w14:textId="77777777" w:rsidR="00835D45" w:rsidRPr="00B5109A" w:rsidRDefault="00835D45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0DD0E9F" w14:textId="77777777" w:rsidR="00835D45" w:rsidRPr="00B5109A" w:rsidRDefault="00835D45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B8697EC" w14:textId="77777777" w:rsidR="00835D45" w:rsidRPr="00B5109A" w:rsidRDefault="00835D45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57EE804" w14:textId="77777777" w:rsidR="00835D45" w:rsidRPr="00B5109A" w:rsidRDefault="00835D45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097AC88" w14:textId="77777777" w:rsidR="00835D45" w:rsidRPr="00B5109A" w:rsidRDefault="00835D45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5C2B765" w14:textId="77777777" w:rsidR="00835D45" w:rsidRPr="00B5109A" w:rsidRDefault="00835D45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A027D4C" w14:textId="77777777" w:rsidR="00835D45" w:rsidRPr="00B5109A" w:rsidRDefault="00835D45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C8DC41F" w14:textId="77777777" w:rsidR="00835D45" w:rsidRPr="00B5109A" w:rsidRDefault="00835D45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5A9A83C" w14:textId="77777777" w:rsidR="00835D45" w:rsidRPr="00B5109A" w:rsidRDefault="00835D45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8A7F0DE" w14:textId="77777777" w:rsidR="00835D45" w:rsidRPr="00B5109A" w:rsidRDefault="00835D45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E9E9DB6" w14:textId="78ABCF76" w:rsidR="00835D45" w:rsidRPr="00B5109A" w:rsidRDefault="00835D45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New playground markings to promote physical activity during unstructured break times.</w:t>
            </w:r>
          </w:p>
          <w:p w14:paraId="7615006B" w14:textId="77777777" w:rsidR="00835D45" w:rsidRPr="00B5109A" w:rsidRDefault="00835D45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2E1D253" w14:textId="7242D28E" w:rsidR="00835D45" w:rsidRPr="00B5109A" w:rsidRDefault="00835D45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Training of play leaders to promote games and physical activity during break times.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E9BB5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 £7000</w:t>
            </w:r>
          </w:p>
          <w:p w14:paraId="1EB85BA1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19FE01E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D65B452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£560</w:t>
            </w:r>
          </w:p>
          <w:p w14:paraId="11C363F7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FDEBAB9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EAE0353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4C2893B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6175C7F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9445997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E2DCD73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E2F7538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DB0A0E9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C19F3FF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AB24018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351DD58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6A53FEE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C924176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1E627F4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5979E8C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4AA31B5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041C638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65E278B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51FA0C3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9674B8F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ACA63F2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1692132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92B2C51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84FFF42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0006D07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B638E85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55F4A27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3AC78BC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CF9AC3D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151A5E9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45697F7" w14:textId="07D1BAC5" w:rsidR="009560F0" w:rsidRPr="00B5109A" w:rsidRDefault="00835D45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£1300</w:t>
            </w:r>
          </w:p>
          <w:p w14:paraId="09109AAD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D0A9E4F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B683721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817E58C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7CE0FBC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73EA45F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658621" w14:textId="543DBBD9" w:rsidR="00C0153C" w:rsidRPr="00B5109A" w:rsidRDefault="009560F0" w:rsidP="009447BD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 </w:t>
            </w:r>
          </w:p>
          <w:p w14:paraId="485B835B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CBEE7A2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8507A57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E93B4F6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8AEB78C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FEDDD55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2107718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D1003D1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C102C1E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EDA5DAB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556D9D6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A77146B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672DF77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82D72B9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303E33A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AB940A1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80C0F83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F106227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36EE3E6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9EECAEB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F7B44A6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B52FA15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A4A73BE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4955B00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7E08488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F255265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0F782C4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61981F9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D9F8B76" w14:textId="77777777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9349AC3" w14:textId="0A52068B" w:rsidR="00C0153C" w:rsidRPr="00B5109A" w:rsidRDefault="00C0153C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2B44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P.E folder </w:t>
            </w:r>
          </w:p>
          <w:p w14:paraId="23E2B66F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B7D7500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6FE4F14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SGO meetings </w:t>
            </w:r>
          </w:p>
          <w:p w14:paraId="052C7016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4D4A9DA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D84C9F7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After school club registers </w:t>
            </w:r>
          </w:p>
          <w:p w14:paraId="2A44E44B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FF6E9BD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E71BEFE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Forest School register</w:t>
            </w:r>
          </w:p>
          <w:p w14:paraId="5CB8ED1D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D6D5F61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Pupil Voice </w:t>
            </w:r>
          </w:p>
          <w:p w14:paraId="27F0F105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15B0C0E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Teacher Feedback</w:t>
            </w:r>
          </w:p>
          <w:p w14:paraId="7CEA5A9C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5A31798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Pupil Progress </w:t>
            </w:r>
          </w:p>
          <w:p w14:paraId="1CCD050D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0478D9B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Access to additional resources </w:t>
            </w:r>
          </w:p>
          <w:p w14:paraId="54102A88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B3C783B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Monitoring </w:t>
            </w:r>
          </w:p>
          <w:p w14:paraId="29DD229C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38596D6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P.E Coordinator to monitor and evaluate on a half termly </w:t>
            </w: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basis. 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F85340" w14:textId="59E53D7F" w:rsidR="00261BA0" w:rsidRPr="00B5109A" w:rsidRDefault="00261BA0" w:rsidP="00835D45">
            <w:pPr>
              <w:rPr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9EB158" w14:textId="2A2EA10D" w:rsidR="00261BA0" w:rsidRPr="00B5109A" w:rsidRDefault="00261BA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560F0" w:rsidRPr="00B5109A" w14:paraId="38B4BB44" w14:textId="77777777" w:rsidTr="00835D45">
        <w:trPr>
          <w:trHeight w:val="1335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D5716" w14:textId="77777777" w:rsidR="009560F0" w:rsidRPr="00B5109A" w:rsidRDefault="00EE3EF4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sz w:val="24"/>
                  <w:szCs w:val="24"/>
                  <w:lang w:eastAsia="en-GB"/>
                </w:rPr>
                <w:id w:val="815928512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9560F0" w:rsidRPr="00B5109A"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GB"/>
                  </w:rPr>
                  <w:t>3. increased confidence, knowledge and skills of all staff in teaching PE and sport</w:t>
                </w:r>
              </w:sdtContent>
            </w:sdt>
          </w:p>
          <w:p w14:paraId="5182C062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B3DD4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Employment of specialist P.E advisor to challenge, create and provide support with the subject and overall wellbeing of P.E. </w:t>
            </w:r>
          </w:p>
          <w:p w14:paraId="501FB9C4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C26868B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Upskilling of subject lead. </w:t>
            </w:r>
          </w:p>
          <w:p w14:paraId="1D046361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C6554D5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Updates from national and local conferences.</w:t>
            </w:r>
          </w:p>
          <w:p w14:paraId="66744BFD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694163C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Access to various resources.</w:t>
            </w:r>
          </w:p>
          <w:p w14:paraId="4A25AFCC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2D60133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P.E network meeting updates. </w:t>
            </w:r>
          </w:p>
          <w:p w14:paraId="06F8BE13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FA08964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Staff to be sent on courses to upskill and develop knowledge in teaching P.E and sport. 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746F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Ensure P.E is being valued across the whole school. </w:t>
            </w:r>
          </w:p>
          <w:p w14:paraId="11567528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CD9472A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Ensure good practice is adhered. </w:t>
            </w:r>
          </w:p>
          <w:p w14:paraId="768BE29B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F815808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Competition support. </w:t>
            </w:r>
          </w:p>
          <w:p w14:paraId="501B1155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4CF68" w14:textId="67A65F6D" w:rsidR="009560F0" w:rsidRPr="00B5109A" w:rsidRDefault="009560F0" w:rsidP="00DB4487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£</w:t>
            </w:r>
            <w:r w:rsidR="00DB4487"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1000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45A757" w14:textId="7624AE3C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19748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P.E folder </w:t>
            </w:r>
          </w:p>
          <w:p w14:paraId="2185ADD4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206A5D7B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P.E lead feedback </w:t>
            </w:r>
          </w:p>
          <w:p w14:paraId="2B910BC1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767CBD4E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Learning walks </w:t>
            </w:r>
          </w:p>
          <w:p w14:paraId="2A776381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4131239B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Staffs survey’s </w:t>
            </w:r>
          </w:p>
          <w:p w14:paraId="152FBFB0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63D97643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89AD271" w14:textId="71575962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87F451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560F0" w:rsidRPr="00B5109A" w14:paraId="4C72E47A" w14:textId="77777777" w:rsidTr="00835D45">
        <w:trPr>
          <w:trHeight w:val="1335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F281" w14:textId="77777777" w:rsidR="009560F0" w:rsidRPr="00B5109A" w:rsidRDefault="00EE3EF4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sdt>
              <w:sdtPr>
                <w:rPr>
                  <w:rFonts w:eastAsia="Times New Roman" w:cs="Times New Roman"/>
                  <w:color w:val="000000"/>
                  <w:sz w:val="24"/>
                  <w:szCs w:val="24"/>
                  <w:lang w:eastAsia="en-GB"/>
                </w:rPr>
                <w:id w:val="-1755974554"/>
                <w:dropDownList>
                  <w:listItem w:displayText="Choose from drop down list" w:value="Choose from drop down list"/>
                  <w:listItem w:displayText="1. the engagement of all pupils in regular physical activity – kick-starting healthy active lifestyles" w:value="1. the engagement of all pupils in regular physical activity – kick-starting healthy active lifestyles"/>
                  <w:listItem w:displayText="2. the profile of PE and sport being raised across the school as a tool for whole school improvement" w:value="2. the profile of PE and sport being raised across the school as a tool for whole school improvement"/>
                  <w:listItem w:displayText="3. increased confidence, knowledge and skills of all staff in teaching PE and sport" w:value="3. increased confidence, knowledge and skills of all staff in teaching PE and sport"/>
                  <w:listItem w:displayText="4. broader experience of a range of sports and activities offered to all pupils" w:value="4. broader experience of a range of sports and activities offered to all pupils"/>
                  <w:listItem w:displayText="5. increased participation in competitive sport" w:value="5. increased participation in competitive sport"/>
                </w:dropDownList>
              </w:sdtPr>
              <w:sdtEndPr/>
              <w:sdtContent>
                <w:r w:rsidR="009560F0" w:rsidRPr="00B5109A">
                  <w:rPr>
                    <w:rFonts w:eastAsia="Times New Roman" w:cs="Times New Roman"/>
                    <w:color w:val="000000"/>
                    <w:sz w:val="24"/>
                    <w:szCs w:val="24"/>
                    <w:lang w:eastAsia="en-GB"/>
                  </w:rPr>
                  <w:t>4. broader experience of a range of sports and activities offered to all pupils</w:t>
                </w:r>
              </w:sdtContent>
            </w:sdt>
          </w:p>
          <w:p w14:paraId="55E3E753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E384A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Introduce a range of alternative sporting activities to extend and enrich the curriculum.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24041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Use existing house system to develop a range of termly </w:t>
            </w:r>
            <w:r w:rsidRPr="00B5109A">
              <w:rPr>
                <w:rFonts w:eastAsia="Times New Roman" w:cs="Times New Roman"/>
                <w:b/>
                <w:color w:val="000000" w:themeColor="text1"/>
                <w:sz w:val="24"/>
                <w:szCs w:val="24"/>
                <w:lang w:eastAsia="en-GB"/>
              </w:rPr>
              <w:t>intra-school</w:t>
            </w:r>
            <w:r w:rsidRPr="00B5109A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 sporting competitions. </w:t>
            </w:r>
          </w:p>
          <w:p w14:paraId="05D7E17F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5F27D7C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Enter range of inter-school competitions &amp; cluster  events e.g. bucket ball, multi skills, football, cricket organised by School Games </w:t>
            </w:r>
          </w:p>
          <w:p w14:paraId="02C4C84E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2450C09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Use funding to support</w:t>
            </w:r>
          </w:p>
          <w:p w14:paraId="3DEB9BD9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fr-FR" w:eastAsia="en-GB"/>
              </w:rPr>
            </w:pPr>
            <w:r w:rsidRPr="00B5109A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* </w:t>
            </w:r>
            <w:r w:rsidRPr="00B5109A">
              <w:rPr>
                <w:rFonts w:eastAsia="Times New Roman" w:cs="Times New Roman"/>
                <w:color w:val="000000" w:themeColor="text1"/>
                <w:sz w:val="24"/>
                <w:szCs w:val="24"/>
                <w:lang w:val="fr-FR" w:eastAsia="en-GB"/>
              </w:rPr>
              <w:t>transport              *ressources</w:t>
            </w:r>
          </w:p>
          <w:p w14:paraId="12C6B7DD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val="fr-FR" w:eastAsia="en-GB"/>
              </w:rPr>
            </w:pPr>
            <w:r w:rsidRPr="00B5109A">
              <w:rPr>
                <w:rFonts w:eastAsia="Times New Roman" w:cs="Times New Roman"/>
                <w:color w:val="000000" w:themeColor="text1"/>
                <w:sz w:val="24"/>
                <w:szCs w:val="24"/>
                <w:lang w:val="fr-FR" w:eastAsia="en-GB"/>
              </w:rPr>
              <w:t xml:space="preserve"> *training</w:t>
            </w:r>
          </w:p>
          <w:p w14:paraId="6C885F91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>Plan &amp; introduce termly</w:t>
            </w:r>
            <w:r w:rsidRPr="00B5109A">
              <w:rPr>
                <w:rFonts w:eastAsia="Times New Roman" w:cs="Times New Roman"/>
                <w:i/>
                <w:color w:val="000000" w:themeColor="text1"/>
                <w:sz w:val="24"/>
                <w:szCs w:val="24"/>
                <w:lang w:eastAsia="en-GB"/>
              </w:rPr>
              <w:t xml:space="preserve"> ‘Alternative Sporting Activity Days’  </w:t>
            </w:r>
            <w:r w:rsidRPr="00B5109A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involving archery, fencing, tri golf , cheerleading following pupil voice </w:t>
            </w:r>
            <w:r w:rsidRPr="00B5109A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lastRenderedPageBreak/>
              <w:t xml:space="preserve">surveys – autumn 1. </w:t>
            </w:r>
          </w:p>
          <w:p w14:paraId="46C7260D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</w:p>
          <w:p w14:paraId="610B9B9C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 w:themeColor="text1"/>
                <w:sz w:val="24"/>
                <w:szCs w:val="24"/>
                <w:lang w:eastAsia="en-GB"/>
              </w:rPr>
              <w:t xml:space="preserve">Introduce off site visit for KS 2 pupils e.g. Standon Bowers Outdoor Adventurous Activity Centre </w:t>
            </w:r>
          </w:p>
          <w:p w14:paraId="155D962D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B050"/>
                <w:sz w:val="24"/>
                <w:szCs w:val="24"/>
                <w:lang w:eastAsia="en-GB"/>
              </w:rPr>
            </w:pPr>
          </w:p>
          <w:p w14:paraId="0BC011BF" w14:textId="77777777" w:rsidR="009447BD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Plan &amp;  deliver Healthy Lifestyles Day</w:t>
            </w:r>
          </w:p>
          <w:p w14:paraId="523561C2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2570268" w14:textId="02ADB450" w:rsidR="009560F0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3 whole day  sports events to introduce children to a wider range of physical activity: Colour Run, Boot Camp, Circus Skills</w:t>
            </w:r>
            <w:r w:rsidR="009560F0"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74A7D919" w14:textId="77777777" w:rsidR="00DB4487" w:rsidRPr="00B5109A" w:rsidRDefault="00DB4487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64081A0" w14:textId="792A0F37" w:rsidR="00DB4487" w:rsidRPr="00B5109A" w:rsidRDefault="00DB4487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KS</w:t>
            </w:r>
            <w:r w:rsidR="00EE3EF4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1</w:t>
            </w:r>
            <w:bookmarkStart w:id="0" w:name="_GoBack"/>
            <w:bookmarkEnd w:id="0"/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Swimming to ensure all </w:t>
            </w:r>
            <w:proofErr w:type="spellStart"/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chn</w:t>
            </w:r>
            <w:proofErr w:type="spellEnd"/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can swim by Year 6: Swimming instructor, transport, use of facilities</w:t>
            </w:r>
          </w:p>
          <w:p w14:paraId="1F042341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B0986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>£500</w:t>
            </w:r>
          </w:p>
          <w:p w14:paraId="3FD936D1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B18D84E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32EDCC9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7D8EA8E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7AB13C3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922194D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C31634F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DBB9A5A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11D4192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A692D78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0022D9C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0E9C8B6C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69D683B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FB46989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7419F43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B8795CC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5B8A7F63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B45CF5B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030C074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9541FA6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4B4EE05F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C0277C7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5B9C9E8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383C775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187CF36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2252042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553756C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DCC63DC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51FCE87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043088F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6ABFE8F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F519F06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394E7263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1870534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80325AF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BC984DE" w14:textId="77777777" w:rsidR="009447BD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7CC9356C" w14:textId="18FCE06B" w:rsidR="00DB4487" w:rsidRPr="00B5109A" w:rsidRDefault="009447BD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£1000</w:t>
            </w:r>
          </w:p>
          <w:p w14:paraId="5B31C4E2" w14:textId="77777777" w:rsidR="00DB4487" w:rsidRPr="00B5109A" w:rsidRDefault="00DB4487" w:rsidP="00DB4487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7E3FAC8A" w14:textId="77777777" w:rsidR="00DB4487" w:rsidRPr="00B5109A" w:rsidRDefault="00DB4487" w:rsidP="00DB4487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69CB31F1" w14:textId="77777777" w:rsidR="00DB4487" w:rsidRPr="00B5109A" w:rsidRDefault="00DB4487" w:rsidP="00DB4487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383A268A" w14:textId="3347D553" w:rsidR="00DB4487" w:rsidRPr="00B5109A" w:rsidRDefault="00DB4487" w:rsidP="00DB4487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65CFA4C5" w14:textId="69F10EAD" w:rsidR="009447BD" w:rsidRPr="00B5109A" w:rsidRDefault="00DB4487" w:rsidP="00DB4487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sz w:val="24"/>
                <w:szCs w:val="24"/>
                <w:lang w:eastAsia="en-GB"/>
              </w:rPr>
              <w:t>£2500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137502" w14:textId="094446B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E745C" w14:textId="5773ACFC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12EE27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47040A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9560F0" w:rsidRPr="00B5109A" w14:paraId="72716ACE" w14:textId="77777777" w:rsidTr="00835D45">
        <w:trPr>
          <w:trHeight w:val="1335"/>
        </w:trPr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3F2B6" w14:textId="77777777" w:rsidR="009560F0" w:rsidRPr="00B5109A" w:rsidRDefault="009560F0" w:rsidP="00835D45">
            <w:pPr>
              <w:rPr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color w:val="000000"/>
                <w:sz w:val="24"/>
                <w:szCs w:val="24"/>
                <w:lang w:eastAsia="en-GB"/>
              </w:rPr>
              <w:lastRenderedPageBreak/>
              <w:t xml:space="preserve">5 increase competition and competitive </w:t>
            </w:r>
            <w:r w:rsidRPr="00B5109A">
              <w:rPr>
                <w:color w:val="000000"/>
                <w:sz w:val="24"/>
                <w:szCs w:val="24"/>
                <w:lang w:eastAsia="en-GB"/>
              </w:rPr>
              <w:lastRenderedPageBreak/>
              <w:t xml:space="preserve">sports. </w:t>
            </w:r>
          </w:p>
        </w:tc>
        <w:tc>
          <w:tcPr>
            <w:tcW w:w="2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31A85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For children to be able to access competitive sport, both in house and externally (level 1 and 2). 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D1118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For children to understand the values of healthy competitions and </w:t>
            </w: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lastRenderedPageBreak/>
              <w:t xml:space="preserve">support the positive decisions based around winning and losing. </w:t>
            </w:r>
          </w:p>
          <w:p w14:paraId="5015A913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608C4171" w14:textId="54154BA3" w:rsidR="009447BD" w:rsidRPr="00B5109A" w:rsidRDefault="0024309A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Tittensor Olympics: </w:t>
            </w:r>
            <w:proofErr w:type="spellStart"/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C</w:t>
            </w:r>
            <w:r w:rsidR="009447BD"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hn</w:t>
            </w:r>
            <w:proofErr w:type="spellEnd"/>
            <w:r w:rsidR="009447BD"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and families to engage</w:t>
            </w: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 xml:space="preserve"> in competitive sport (Event Coach to lead)</w:t>
            </w:r>
          </w:p>
          <w:p w14:paraId="6A041232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3AEF44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24F9DB25" w14:textId="7F4C3DE8" w:rsidR="0024309A" w:rsidRPr="00B5109A" w:rsidRDefault="009560F0" w:rsidP="00835D45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sz w:val="24"/>
                <w:szCs w:val="24"/>
                <w:lang w:eastAsia="en-GB"/>
              </w:rPr>
              <w:t>-</w:t>
            </w:r>
          </w:p>
          <w:p w14:paraId="47EC50D3" w14:textId="77777777" w:rsidR="0024309A" w:rsidRPr="00B5109A" w:rsidRDefault="0024309A" w:rsidP="0024309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369D79D2" w14:textId="77777777" w:rsidR="0024309A" w:rsidRPr="00B5109A" w:rsidRDefault="0024309A" w:rsidP="0024309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79A6CAC7" w14:textId="77777777" w:rsidR="0024309A" w:rsidRPr="00B5109A" w:rsidRDefault="0024309A" w:rsidP="0024309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2AEFF487" w14:textId="0EBE2B82" w:rsidR="0024309A" w:rsidRPr="00B5109A" w:rsidRDefault="0024309A" w:rsidP="0024309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</w:p>
          <w:p w14:paraId="3097CD67" w14:textId="4AAFC494" w:rsidR="009560F0" w:rsidRPr="00B5109A" w:rsidRDefault="0024309A" w:rsidP="0024309A">
            <w:pPr>
              <w:rPr>
                <w:rFonts w:eastAsia="Times New Roman" w:cs="Times New Roman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sz w:val="24"/>
                <w:szCs w:val="24"/>
                <w:lang w:eastAsia="en-GB"/>
              </w:rPr>
              <w:t>£250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58F34F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75C0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  <w:p w14:paraId="129E222A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  <w:r w:rsidRPr="00B5109A"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  <w:t>Links between NC and after school clubs.</w:t>
            </w:r>
          </w:p>
        </w:tc>
        <w:tc>
          <w:tcPr>
            <w:tcW w:w="2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7916FCF" w14:textId="77777777" w:rsidR="009560F0" w:rsidRPr="00B5109A" w:rsidRDefault="009560F0" w:rsidP="00822896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17B4E24" w14:textId="77777777" w:rsidR="009560F0" w:rsidRPr="00B5109A" w:rsidRDefault="009560F0" w:rsidP="00835D45">
            <w:pPr>
              <w:spacing w:after="0" w:line="240" w:lineRule="auto"/>
              <w:rPr>
                <w:rFonts w:eastAsia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041B55BB" w14:textId="2B8C5E46" w:rsidR="00822896" w:rsidRPr="00B5109A" w:rsidRDefault="00822896" w:rsidP="00822896">
      <w:pPr>
        <w:spacing w:after="200" w:line="276" w:lineRule="auto"/>
        <w:rPr>
          <w:rFonts w:eastAsia="Calibri" w:cs="Times New Roman"/>
          <w:b/>
          <w:sz w:val="24"/>
          <w:szCs w:val="24"/>
          <w:u w:val="single"/>
        </w:rPr>
      </w:pPr>
    </w:p>
    <w:p w14:paraId="27B48D60" w14:textId="77777777" w:rsidR="00822896" w:rsidRPr="00B5109A" w:rsidRDefault="00822896" w:rsidP="00822896">
      <w:pPr>
        <w:spacing w:after="200" w:line="276" w:lineRule="auto"/>
        <w:rPr>
          <w:rFonts w:eastAsia="Calibri" w:cs="Times New Roman"/>
          <w:b/>
          <w:sz w:val="24"/>
          <w:szCs w:val="24"/>
          <w:u w:val="single"/>
        </w:rPr>
      </w:pPr>
    </w:p>
    <w:p w14:paraId="065DD1A1" w14:textId="77777777" w:rsidR="00835D45" w:rsidRPr="00B5109A" w:rsidRDefault="00835D45">
      <w:pPr>
        <w:rPr>
          <w:sz w:val="24"/>
          <w:szCs w:val="24"/>
        </w:rPr>
      </w:pPr>
    </w:p>
    <w:sectPr w:rsidR="00835D45" w:rsidRPr="00B5109A" w:rsidSect="009560F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16EE"/>
    <w:multiLevelType w:val="hybridMultilevel"/>
    <w:tmpl w:val="4052E86A"/>
    <w:lvl w:ilvl="0" w:tplc="4D029F86">
      <w:start w:val="1827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1D0159"/>
    <w:multiLevelType w:val="hybridMultilevel"/>
    <w:tmpl w:val="D82EFD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C27F8C"/>
    <w:multiLevelType w:val="hybridMultilevel"/>
    <w:tmpl w:val="16449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13F07"/>
    <w:multiLevelType w:val="hybridMultilevel"/>
    <w:tmpl w:val="17A0ABF2"/>
    <w:lvl w:ilvl="0" w:tplc="F53EF44E">
      <w:start w:val="1827"/>
      <w:numFmt w:val="bullet"/>
      <w:lvlText w:val="-"/>
      <w:lvlJc w:val="left"/>
      <w:pPr>
        <w:ind w:left="4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0F0"/>
    <w:rsid w:val="00082B1D"/>
    <w:rsid w:val="0024309A"/>
    <w:rsid w:val="00261BA0"/>
    <w:rsid w:val="004340B9"/>
    <w:rsid w:val="00464B33"/>
    <w:rsid w:val="005C3FCF"/>
    <w:rsid w:val="006E2E1F"/>
    <w:rsid w:val="007235E8"/>
    <w:rsid w:val="00735B53"/>
    <w:rsid w:val="00822896"/>
    <w:rsid w:val="00835D45"/>
    <w:rsid w:val="009447BD"/>
    <w:rsid w:val="009560F0"/>
    <w:rsid w:val="00A24368"/>
    <w:rsid w:val="00A82900"/>
    <w:rsid w:val="00B5109A"/>
    <w:rsid w:val="00BB6289"/>
    <w:rsid w:val="00C0153C"/>
    <w:rsid w:val="00C203E4"/>
    <w:rsid w:val="00DB4487"/>
    <w:rsid w:val="00EE3EF4"/>
    <w:rsid w:val="00EF79FF"/>
    <w:rsid w:val="00F43B85"/>
    <w:rsid w:val="00FC5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BAB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F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0F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F0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0F0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6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0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C51A4469</Template>
  <TotalTime>5</TotalTime>
  <Pages>6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Tittensor</Company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 Peddie</dc:creator>
  <cp:lastModifiedBy>Gail Craig</cp:lastModifiedBy>
  <cp:revision>5</cp:revision>
  <dcterms:created xsi:type="dcterms:W3CDTF">2020-07-21T10:59:00Z</dcterms:created>
  <dcterms:modified xsi:type="dcterms:W3CDTF">2020-12-09T08:30:00Z</dcterms:modified>
</cp:coreProperties>
</file>